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OLE_LINK10"/>
      <w:bookmarkStart w:id="1" w:name="OLE_LINK11"/>
      <w:r>
        <mc:AlternateContent>
          <mc:Choice Requires="wpg">
            <w:drawing>
              <wp:anchor distT="0" distB="0" distL="114300" distR="114300" simplePos="0" relativeHeight="251660288" behindDoc="0" locked="0" layoutInCell="1" allowOverlap="1">
                <wp:simplePos x="0" y="0"/>
                <wp:positionH relativeFrom="column">
                  <wp:posOffset>-45720</wp:posOffset>
                </wp:positionH>
                <wp:positionV relativeFrom="paragraph">
                  <wp:posOffset>-727075</wp:posOffset>
                </wp:positionV>
                <wp:extent cx="5838825" cy="9578975"/>
                <wp:effectExtent l="0" t="0" r="0" b="0"/>
                <wp:wrapSquare wrapText="bothSides"/>
                <wp:docPr id="11" name="组合 7"/>
                <wp:cNvGraphicFramePr/>
                <a:graphic xmlns:a="http://schemas.openxmlformats.org/drawingml/2006/main">
                  <a:graphicData uri="http://schemas.microsoft.com/office/word/2010/wordprocessingGroup">
                    <wpg:wgp>
                      <wpg:cNvGrpSpPr/>
                      <wpg:grpSpPr>
                        <a:xfrm>
                          <a:off x="0" y="0"/>
                          <a:ext cx="5838825" cy="9578975"/>
                          <a:chOff x="-19051" y="-534139"/>
                          <a:chExt cx="5839246" cy="9580833"/>
                        </a:xfrm>
                      </wpg:grpSpPr>
                      <wps:wsp>
                        <wps:cNvPr id="2" name="文本框 2"/>
                        <wps:cNvSpPr txBox="1"/>
                        <wps:spPr>
                          <a:xfrm>
                            <a:off x="0" y="-534139"/>
                            <a:ext cx="2360465" cy="652907"/>
                          </a:xfrm>
                          <a:prstGeom prst="rect">
                            <a:avLst/>
                          </a:prstGeom>
                          <a:noFill/>
                          <a:ln>
                            <a:noFill/>
                          </a:ln>
                        </wps:spPr>
                        <wps:txbx>
                          <w:txbxContent>
                            <w:p>
                              <w:pPr>
                                <w:rPr>
                                  <w:rFonts w:hint="default" w:ascii="黑体" w:hAnsi="Times New Roman" w:eastAsia="黑体" w:cs="Times New Roman"/>
                                  <w:spacing w:val="10"/>
                                  <w:lang w:val="en-US" w:eastAsia="zh-CN"/>
                                </w:rPr>
                              </w:pPr>
                              <w:r>
                                <w:rPr>
                                  <w:rFonts w:ascii="黑体" w:hAnsi="Times New Roman" w:eastAsia="黑体" w:cs="Times New Roman"/>
                                  <w:spacing w:val="10"/>
                                </w:rPr>
                                <w:t xml:space="preserve">ICS </w:t>
                              </w:r>
                              <w:r>
                                <w:rPr>
                                  <w:rFonts w:hint="eastAsia" w:ascii="黑体" w:eastAsia="黑体" w:cs="Times New Roman"/>
                                  <w:spacing w:val="10"/>
                                  <w:lang w:val="en-US" w:eastAsia="zh-CN"/>
                                </w:rPr>
                                <w:t>03</w:t>
                              </w:r>
                              <w:r>
                                <w:rPr>
                                  <w:rFonts w:ascii="黑体" w:hAnsi="Times New Roman" w:eastAsia="黑体" w:cs="Times New Roman"/>
                                  <w:spacing w:val="10"/>
                                </w:rPr>
                                <w:t>.0</w:t>
                              </w:r>
                              <w:r>
                                <w:rPr>
                                  <w:rFonts w:hint="eastAsia" w:ascii="黑体" w:eastAsia="黑体" w:cs="Times New Roman"/>
                                  <w:spacing w:val="10"/>
                                  <w:lang w:val="en-US" w:eastAsia="zh-CN"/>
                                </w:rPr>
                                <w:t>8</w:t>
                              </w:r>
                              <w:r>
                                <w:rPr>
                                  <w:rFonts w:ascii="黑体" w:hAnsi="Times New Roman" w:eastAsia="黑体" w:cs="Times New Roman"/>
                                  <w:spacing w:val="10"/>
                                </w:rPr>
                                <w:t>0.</w:t>
                              </w:r>
                              <w:r>
                                <w:rPr>
                                  <w:rFonts w:hint="eastAsia" w:ascii="黑体" w:eastAsia="黑体" w:cs="Times New Roman"/>
                                  <w:spacing w:val="10"/>
                                  <w:lang w:val="en-US" w:eastAsia="zh-CN"/>
                                </w:rPr>
                                <w:t>99</w:t>
                              </w:r>
                            </w:p>
                            <w:p>
                              <w:pPr>
                                <w:rPr>
                                  <w:rFonts w:hint="default" w:ascii="黑体" w:hAnsi="Times New Roman" w:eastAsia="黑体" w:cs="Times New Roman"/>
                                  <w:spacing w:val="10"/>
                                  <w:lang w:val="en-US" w:eastAsia="zh-CN"/>
                                </w:rPr>
                              </w:pPr>
                              <w:r>
                                <w:rPr>
                                  <w:rFonts w:hint="eastAsia" w:ascii="黑体" w:eastAsia="黑体" w:cs="Times New Roman"/>
                                  <w:spacing w:val="10"/>
                                  <w:lang w:val="en-US" w:eastAsia="zh-CN"/>
                                </w:rPr>
                                <w:t>CCS A10</w:t>
                              </w:r>
                            </w:p>
                          </w:txbxContent>
                        </wps:txbx>
                        <wps:bodyPr vert="horz" wrap="square" anchor="t" anchorCtr="0" upright="1">
                          <a:noAutofit/>
                        </wps:bodyPr>
                      </wps:wsp>
                      <wps:wsp>
                        <wps:cNvPr id="3" name="文本框 2"/>
                        <wps:cNvSpPr txBox="1"/>
                        <wps:spPr>
                          <a:xfrm>
                            <a:off x="12066" y="198793"/>
                            <a:ext cx="5734464" cy="1138776"/>
                          </a:xfrm>
                          <a:prstGeom prst="rect">
                            <a:avLst/>
                          </a:prstGeom>
                          <a:noFill/>
                          <a:ln>
                            <a:noFill/>
                          </a:ln>
                        </wps:spPr>
                        <wps:txbx>
                          <w:txbxContent>
                            <w:p>
                              <w:pPr>
                                <w:jc w:val="distribute"/>
                                <w:rPr>
                                  <w:rFonts w:ascii="黑体" w:hAnsi="黑体" w:eastAsia="黑体"/>
                                  <w:sz w:val="84"/>
                                  <w:szCs w:val="84"/>
                                </w:rPr>
                              </w:pPr>
                              <w:r>
                                <w:rPr>
                                  <w:rFonts w:hint="eastAsia" w:ascii="黑体" w:hAnsi="黑体" w:eastAsia="黑体"/>
                                  <w:sz w:val="84"/>
                                  <w:szCs w:val="84"/>
                                </w:rPr>
                                <w:t>团体标准</w:t>
                              </w:r>
                            </w:p>
                          </w:txbxContent>
                        </wps:txbx>
                        <wps:bodyPr vert="horz" wrap="square" anchor="ctr" anchorCtr="0" upright="1">
                          <a:noAutofit/>
                        </wps:bodyPr>
                      </wps:wsp>
                      <wps:wsp>
                        <wps:cNvPr id="4" name="文本框 2"/>
                        <wps:cNvSpPr txBox="1"/>
                        <wps:spPr>
                          <a:xfrm>
                            <a:off x="2792296" y="939347"/>
                            <a:ext cx="3027899" cy="558908"/>
                          </a:xfrm>
                          <a:prstGeom prst="rect">
                            <a:avLst/>
                          </a:prstGeom>
                          <a:noFill/>
                          <a:ln>
                            <a:noFill/>
                          </a:ln>
                        </wps:spPr>
                        <wps:txbx>
                          <w:txbxContent>
                            <w:p>
                              <w:pPr>
                                <w:pStyle w:val="129"/>
                                <w:wordWrap w:val="0"/>
                                <w:rPr>
                                  <w:rFonts w:hint="default" w:hAnsi="黑体" w:eastAsia="黑体"/>
                                  <w:lang w:val="en-US" w:eastAsia="zh-CN"/>
                                </w:rPr>
                              </w:pPr>
                              <w:bookmarkStart w:id="373" w:name="OLE_LINK8"/>
                              <w:bookmarkStart w:id="374" w:name="OLE_LINK9"/>
                              <w:r>
                                <w:rPr>
                                  <w:rFonts w:hint="eastAsia" w:hAnsi="黑体"/>
                                </w:rPr>
                                <w:t>T/</w:t>
                              </w:r>
                              <w:r>
                                <w:rPr>
                                  <w:rFonts w:hint="eastAsia" w:hAnsi="黑体"/>
                                  <w:lang w:val="en-US" w:eastAsia="zh-CN"/>
                                </w:rPr>
                                <w:t>QME</w:t>
                              </w:r>
                              <w:r>
                                <w:rPr>
                                  <w:rFonts w:hint="eastAsia" w:hAnsi="黑体"/>
                                </w:rPr>
                                <w:t xml:space="preserve"> </w:t>
                              </w:r>
                              <w:r>
                                <w:rPr>
                                  <w:rFonts w:hint="eastAsia" w:hAnsi="黑体"/>
                                  <w:highlight w:val="none"/>
                                  <w:lang w:val="en-US" w:eastAsia="zh-CN"/>
                                </w:rPr>
                                <w:t>XXXX-</w:t>
                              </w:r>
                              <w:r>
                                <w:rPr>
                                  <w:rFonts w:hint="eastAsia" w:hAnsi="黑体"/>
                                  <w:highlight w:val="none"/>
                                </w:rPr>
                                <w:t>20</w:t>
                              </w:r>
                              <w:r>
                                <w:rPr>
                                  <w:rFonts w:hint="eastAsia" w:hAnsi="黑体"/>
                                  <w:highlight w:val="none"/>
                                  <w:lang w:val="en-US" w:eastAsia="zh-CN"/>
                                </w:rPr>
                                <w:t>23</w:t>
                              </w:r>
                            </w:p>
                            <w:bookmarkEnd w:id="373"/>
                            <w:bookmarkEnd w:id="374"/>
                            <w:p>
                              <w:pPr>
                                <w:spacing w:line="300" w:lineRule="exact"/>
                                <w:jc w:val="right"/>
                                <w:rPr>
                                  <w:rFonts w:ascii="黑体" w:eastAsia="黑体"/>
                                </w:rPr>
                              </w:pPr>
                            </w:p>
                          </w:txbxContent>
                        </wps:txbx>
                        <wps:bodyPr vert="horz" wrap="square" anchor="ctr" anchorCtr="0" upright="1">
                          <a:noAutofit/>
                        </wps:bodyPr>
                      </wps:wsp>
                      <wps:wsp>
                        <wps:cNvPr id="5" name="文本框 2"/>
                        <wps:cNvSpPr txBox="1"/>
                        <wps:spPr>
                          <a:xfrm>
                            <a:off x="12066" y="2678314"/>
                            <a:ext cx="5733193" cy="4884732"/>
                          </a:xfrm>
                          <a:prstGeom prst="rect">
                            <a:avLst/>
                          </a:prstGeom>
                          <a:solidFill>
                            <a:srgbClr val="FFFFFF"/>
                          </a:solidFill>
                          <a:ln>
                            <a:noFill/>
                          </a:ln>
                        </wps:spPr>
                        <wps:txbx>
                          <w:txbxContent>
                            <w:p>
                              <w:pPr>
                                <w:spacing w:before="156" w:beforeLines="50" w:after="156" w:afterLines="50"/>
                                <w:jc w:val="center"/>
                                <w:rPr>
                                  <w:rFonts w:eastAsia="黑体"/>
                                  <w:sz w:val="48"/>
                                  <w:szCs w:val="48"/>
                                </w:rPr>
                              </w:pPr>
                            </w:p>
                            <w:p>
                              <w:pPr>
                                <w:adjustRightInd w:val="0"/>
                                <w:spacing w:before="156" w:beforeLines="50" w:after="156" w:afterLines="50"/>
                                <w:jc w:val="center"/>
                                <w:rPr>
                                  <w:rFonts w:eastAsia="黑体" w:cs="Calibri"/>
                                  <w:sz w:val="48"/>
                                  <w:szCs w:val="48"/>
                                </w:rPr>
                              </w:pPr>
                              <w:bookmarkStart w:id="375" w:name="_Hlk515608537"/>
                              <w:r>
                                <w:rPr>
                                  <w:rFonts w:hint="eastAsia" w:ascii="黑体" w:hAnsi="黑体" w:eastAsia="黑体" w:cs="黑体"/>
                                  <w:spacing w:val="-3"/>
                                  <w:sz w:val="52"/>
                                  <w:szCs w:val="52"/>
                                </w:rPr>
                                <w:t>电子信息领域科技成果评价指标体系</w:t>
                              </w:r>
                              <w:bookmarkEnd w:id="375"/>
                            </w:p>
                            <w:p>
                              <w:pPr>
                                <w:adjustRightInd w:val="0"/>
                                <w:spacing w:before="156" w:beforeLines="50" w:after="156" w:afterLines="50"/>
                                <w:jc w:val="center"/>
                                <w:rPr>
                                  <w:rFonts w:ascii="Times New Roman" w:hAnsi="Times New Roman" w:eastAsia="黑体" w:cs="Calibri"/>
                                  <w:sz w:val="28"/>
                                  <w:szCs w:val="28"/>
                                </w:rPr>
                              </w:pPr>
                              <w:r>
                                <w:rPr>
                                  <w:rFonts w:hint="eastAsia" w:ascii="黑体" w:hAnsi="黑体" w:eastAsia="黑体" w:cs="黑体"/>
                                  <w:sz w:val="28"/>
                                  <w:szCs w:val="28"/>
                                  <w:highlight w:val="none"/>
                                </w:rPr>
                                <w:t>Indicator system</w:t>
                              </w:r>
                              <w:r>
                                <w:rPr>
                                  <w:rFonts w:hint="eastAsia" w:ascii="黑体" w:hAnsi="黑体" w:eastAsia="黑体" w:cs="黑体"/>
                                  <w:sz w:val="28"/>
                                  <w:szCs w:val="28"/>
                                  <w:highlight w:val="none"/>
                                  <w:lang w:val="en-US" w:eastAsia="zh-CN"/>
                                </w:rPr>
                                <w:t xml:space="preserve"> for evaluation of scientific and technological achievements for electronic information field</w:t>
                              </w:r>
                            </w:p>
                            <w:p>
                              <w:pPr>
                                <w:spacing w:before="117" w:line="218" w:lineRule="auto"/>
                                <w:jc w:val="center"/>
                                <w:rPr>
                                  <w:rFonts w:ascii="黑体" w:hAnsi="黑体" w:eastAsia="黑体" w:cs="黑体"/>
                                  <w:sz w:val="36"/>
                                  <w:szCs w:val="36"/>
                                </w:rPr>
                              </w:pPr>
                              <w:r>
                                <w:rPr>
                                  <w:rFonts w:ascii="黑体" w:hAnsi="黑体" w:eastAsia="黑体" w:cs="黑体"/>
                                  <w:spacing w:val="22"/>
                                  <w:sz w:val="36"/>
                                  <w:szCs w:val="36"/>
                                </w:rPr>
                                <w:t>(</w:t>
                              </w:r>
                              <w:r>
                                <w:rPr>
                                  <w:rFonts w:hint="eastAsia" w:ascii="黑体" w:hAnsi="黑体" w:eastAsia="黑体" w:cs="黑体"/>
                                  <w:spacing w:val="22"/>
                                  <w:sz w:val="36"/>
                                  <w:szCs w:val="36"/>
                                  <w:lang w:val="en-US" w:eastAsia="zh-CN"/>
                                </w:rPr>
                                <w:t>征求意见</w:t>
                              </w:r>
                              <w:r>
                                <w:rPr>
                                  <w:rFonts w:hint="eastAsia" w:ascii="黑体" w:hAnsi="黑体" w:eastAsia="黑体" w:cs="黑体"/>
                                  <w:spacing w:val="22"/>
                                  <w:sz w:val="36"/>
                                  <w:szCs w:val="36"/>
                                </w:rPr>
                                <w:t>稿</w:t>
                              </w:r>
                              <w:r>
                                <w:rPr>
                                  <w:rFonts w:ascii="黑体" w:hAnsi="黑体" w:eastAsia="黑体" w:cs="黑体"/>
                                  <w:spacing w:val="22"/>
                                  <w:sz w:val="36"/>
                                  <w:szCs w:val="36"/>
                                </w:rPr>
                                <w:t>)</w:t>
                              </w:r>
                            </w:p>
                            <w:p>
                              <w:pPr>
                                <w:adjustRightInd w:val="0"/>
                                <w:spacing w:before="156" w:beforeLines="50" w:after="156" w:afterLines="50"/>
                                <w:jc w:val="center"/>
                                <w:rPr>
                                  <w:rFonts w:eastAsia="黑体" w:cs="Calibri"/>
                                  <w:sz w:val="36"/>
                                  <w:szCs w:val="21"/>
                                </w:rPr>
                              </w:pPr>
                            </w:p>
                          </w:txbxContent>
                        </wps:txbx>
                        <wps:bodyPr vert="horz" wrap="square" anchor="t" anchorCtr="0" upright="1"/>
                      </wps:wsp>
                      <wps:wsp>
                        <wps:cNvPr id="6" name="文本框 2"/>
                        <wps:cNvSpPr txBox="1"/>
                        <wps:spPr>
                          <a:xfrm>
                            <a:off x="0" y="7956187"/>
                            <a:ext cx="2303311" cy="392506"/>
                          </a:xfrm>
                          <a:prstGeom prst="rect">
                            <a:avLst/>
                          </a:prstGeom>
                          <a:noFill/>
                          <a:ln>
                            <a:noFill/>
                          </a:ln>
                        </wps:spPr>
                        <wps:txbx>
                          <w:txbxContent>
                            <w:p>
                              <w:pPr>
                                <w:jc w:val="left"/>
                                <w:rPr>
                                  <w:rFonts w:ascii="黑体" w:eastAsia="黑体"/>
                                  <w:sz w:val="28"/>
                                  <w:szCs w:val="28"/>
                                </w:rPr>
                              </w:pPr>
                              <w:r>
                                <w:rPr>
                                  <w:rFonts w:hint="eastAsia" w:ascii="黑体" w:eastAsia="黑体"/>
                                  <w:sz w:val="28"/>
                                  <w:szCs w:val="28"/>
                                  <w:highlight w:val="none"/>
                                </w:rPr>
                                <w:t>20</w:t>
                              </w:r>
                              <w:r>
                                <w:rPr>
                                  <w:rFonts w:hint="eastAsia" w:ascii="黑体" w:eastAsia="黑体"/>
                                  <w:sz w:val="28"/>
                                  <w:szCs w:val="28"/>
                                  <w:highlight w:val="none"/>
                                  <w:lang w:val="en-US" w:eastAsia="zh-CN"/>
                                </w:rPr>
                                <w:t>23</w:t>
                              </w:r>
                              <w:r>
                                <w:rPr>
                                  <w:rFonts w:ascii="黑体" w:eastAsia="黑体"/>
                                  <w:sz w:val="28"/>
                                  <w:szCs w:val="28"/>
                                  <w:highlight w:val="none"/>
                                </w:rPr>
                                <w:t>-</w:t>
                              </w:r>
                              <w:r>
                                <w:rPr>
                                  <w:rFonts w:hint="eastAsia" w:ascii="黑体" w:eastAsia="黑体"/>
                                  <w:sz w:val="28"/>
                                  <w:szCs w:val="28"/>
                                  <w:highlight w:val="none"/>
                                  <w:lang w:val="en-US" w:eastAsia="zh-CN"/>
                                </w:rPr>
                                <w:t>XX</w:t>
                              </w:r>
                              <w:r>
                                <w:rPr>
                                  <w:rFonts w:ascii="黑体" w:eastAsia="黑体"/>
                                  <w:sz w:val="28"/>
                                  <w:szCs w:val="28"/>
                                  <w:highlight w:val="none"/>
                                </w:rPr>
                                <w:t>-</w:t>
                              </w:r>
                              <w:r>
                                <w:rPr>
                                  <w:rFonts w:hint="eastAsia" w:ascii="黑体" w:eastAsia="黑体"/>
                                  <w:sz w:val="28"/>
                                  <w:szCs w:val="28"/>
                                  <w:highlight w:val="none"/>
                                  <w:lang w:val="en-US" w:eastAsia="zh-CN"/>
                                </w:rPr>
                                <w:t>XX</w:t>
                              </w:r>
                              <w:r>
                                <w:rPr>
                                  <w:rFonts w:ascii="黑体" w:eastAsia="黑体"/>
                                  <w:sz w:val="28"/>
                                  <w:szCs w:val="28"/>
                                </w:rPr>
                                <w:t xml:space="preserve"> </w:t>
                              </w:r>
                              <w:r>
                                <w:rPr>
                                  <w:rFonts w:hint="eastAsia" w:ascii="黑体" w:eastAsia="黑体"/>
                                  <w:sz w:val="28"/>
                                  <w:szCs w:val="28"/>
                                </w:rPr>
                                <w:t>发布</w:t>
                              </w:r>
                            </w:p>
                          </w:txbxContent>
                        </wps:txbx>
                        <wps:bodyPr vert="horz" wrap="square" anchor="t" anchorCtr="0" upright="1">
                          <a:noAutofit/>
                        </wps:bodyPr>
                      </wps:wsp>
                      <wps:wsp>
                        <wps:cNvPr id="7" name="文本框 2"/>
                        <wps:cNvSpPr txBox="1"/>
                        <wps:spPr>
                          <a:xfrm>
                            <a:off x="3447664" y="7955552"/>
                            <a:ext cx="2303311" cy="405209"/>
                          </a:xfrm>
                          <a:prstGeom prst="rect">
                            <a:avLst/>
                          </a:prstGeom>
                          <a:noFill/>
                          <a:ln>
                            <a:noFill/>
                          </a:ln>
                        </wps:spPr>
                        <wps:txbx>
                          <w:txbxContent>
                            <w:p>
                              <w:pPr>
                                <w:jc w:val="right"/>
                                <w:rPr>
                                  <w:rFonts w:ascii="黑体" w:eastAsia="黑体"/>
                                  <w:sz w:val="28"/>
                                  <w:szCs w:val="28"/>
                                </w:rPr>
                              </w:pPr>
                              <w:r>
                                <w:rPr>
                                  <w:rFonts w:hint="eastAsia" w:ascii="黑体" w:eastAsia="黑体"/>
                                  <w:sz w:val="28"/>
                                  <w:szCs w:val="28"/>
                                  <w:highlight w:val="none"/>
                                </w:rPr>
                                <w:t>20</w:t>
                              </w:r>
                              <w:r>
                                <w:rPr>
                                  <w:rFonts w:hint="eastAsia" w:ascii="黑体" w:eastAsia="黑体"/>
                                  <w:sz w:val="28"/>
                                  <w:szCs w:val="28"/>
                                  <w:highlight w:val="none"/>
                                  <w:lang w:val="en-US" w:eastAsia="zh-CN"/>
                                </w:rPr>
                                <w:t>23</w:t>
                              </w:r>
                              <w:r>
                                <w:rPr>
                                  <w:rFonts w:ascii="黑体" w:eastAsia="黑体"/>
                                  <w:sz w:val="28"/>
                                  <w:szCs w:val="28"/>
                                  <w:highlight w:val="none"/>
                                </w:rPr>
                                <w:t>-</w:t>
                              </w:r>
                              <w:r>
                                <w:rPr>
                                  <w:rFonts w:hint="eastAsia" w:ascii="黑体" w:eastAsia="黑体"/>
                                  <w:sz w:val="28"/>
                                  <w:szCs w:val="28"/>
                                  <w:highlight w:val="none"/>
                                  <w:lang w:val="en-US" w:eastAsia="zh-CN"/>
                                </w:rPr>
                                <w:t>XX</w:t>
                              </w:r>
                              <w:r>
                                <w:rPr>
                                  <w:rFonts w:ascii="黑体" w:eastAsia="黑体"/>
                                  <w:sz w:val="28"/>
                                  <w:szCs w:val="28"/>
                                  <w:highlight w:val="none"/>
                                </w:rPr>
                                <w:t>-</w:t>
                              </w:r>
                              <w:r>
                                <w:rPr>
                                  <w:rFonts w:hint="eastAsia" w:ascii="黑体" w:eastAsia="黑体"/>
                                  <w:sz w:val="28"/>
                                  <w:szCs w:val="28"/>
                                  <w:highlight w:val="none"/>
                                  <w:lang w:val="en-US" w:eastAsia="zh-CN"/>
                                </w:rPr>
                                <w:t>XX</w:t>
                              </w:r>
                              <w:r>
                                <w:rPr>
                                  <w:rFonts w:ascii="黑体" w:eastAsia="黑体"/>
                                  <w:sz w:val="28"/>
                                  <w:szCs w:val="28"/>
                                  <w:highlight w:val="none"/>
                                </w:rPr>
                                <w:t xml:space="preserve"> </w:t>
                              </w:r>
                              <w:r>
                                <w:rPr>
                                  <w:rFonts w:hint="eastAsia" w:ascii="黑体" w:eastAsia="黑体"/>
                                  <w:sz w:val="28"/>
                                  <w:szCs w:val="28"/>
                                </w:rPr>
                                <w:t>实施</w:t>
                              </w:r>
                            </w:p>
                          </w:txbxContent>
                        </wps:txbx>
                        <wps:bodyPr vert="horz" wrap="square" anchor="t" anchorCtr="0" upright="1">
                          <a:noAutofit/>
                        </wps:bodyPr>
                      </wps:wsp>
                      <wps:wsp>
                        <wps:cNvPr id="8" name="文本框 2"/>
                        <wps:cNvSpPr txBox="1"/>
                        <wps:spPr>
                          <a:xfrm>
                            <a:off x="1590790" y="8507474"/>
                            <a:ext cx="3167608" cy="539220"/>
                          </a:xfrm>
                          <a:prstGeom prst="rect">
                            <a:avLst/>
                          </a:prstGeom>
                          <a:noFill/>
                          <a:ln>
                            <a:noFill/>
                          </a:ln>
                        </wps:spPr>
                        <wps:txbx>
                          <w:txbxContent>
                            <w:p>
                              <w:pPr>
                                <w:jc w:val="both"/>
                                <w:rPr>
                                  <w:rFonts w:eastAsia="黑体"/>
                                  <w:sz w:val="30"/>
                                </w:rPr>
                              </w:pPr>
                              <w:r>
                                <w:rPr>
                                  <w:rFonts w:hint="eastAsia" w:eastAsia="黑体"/>
                                  <w:sz w:val="30"/>
                                  <w:szCs w:val="30"/>
                                  <w:lang w:val="en-US" w:eastAsia="zh-CN"/>
                                </w:rPr>
                                <w:t xml:space="preserve">青岛市机械电子工程学会  </w:t>
                              </w:r>
                              <w:r>
                                <w:rPr>
                                  <w:rFonts w:hint="eastAsia" w:eastAsia="黑体"/>
                                  <w:sz w:val="28"/>
                                  <w:szCs w:val="28"/>
                                </w:rPr>
                                <w:t>发</w:t>
                              </w:r>
                              <w:r>
                                <w:rPr>
                                  <w:rFonts w:hint="eastAsia" w:eastAsia="黑体"/>
                                  <w:sz w:val="28"/>
                                  <w:szCs w:val="28"/>
                                  <w:lang w:val="en-US" w:eastAsia="zh-CN"/>
                                </w:rPr>
                                <w:t xml:space="preserve"> </w:t>
                              </w:r>
                              <w:r>
                                <w:rPr>
                                  <w:rFonts w:hint="eastAsia" w:eastAsia="黑体"/>
                                  <w:sz w:val="28"/>
                                  <w:szCs w:val="28"/>
                                </w:rPr>
                                <w:t>布</w:t>
                              </w:r>
                            </w:p>
                          </w:txbxContent>
                        </wps:txbx>
                        <wps:bodyPr vert="horz" wrap="square" anchor="t" anchorCtr="0" upright="1">
                          <a:noAutofit/>
                        </wps:bodyPr>
                      </wps:wsp>
                      <wps:wsp>
                        <wps:cNvPr id="9" name="直接连接符 84"/>
                        <wps:cNvCnPr/>
                        <wps:spPr>
                          <a:xfrm>
                            <a:off x="-19051" y="1573835"/>
                            <a:ext cx="5753515" cy="0"/>
                          </a:xfrm>
                          <a:prstGeom prst="line">
                            <a:avLst/>
                          </a:prstGeom>
                          <a:ln w="15875" cap="flat" cmpd="sng">
                            <a:solidFill>
                              <a:srgbClr val="000000"/>
                            </a:solidFill>
                            <a:prstDash val="solid"/>
                            <a:miter/>
                            <a:headEnd type="none" w="med" len="med"/>
                            <a:tailEnd type="none" w="med" len="med"/>
                          </a:ln>
                        </wps:spPr>
                        <wps:bodyPr/>
                      </wps:wsp>
                      <wps:wsp>
                        <wps:cNvPr id="10" name="直接连接符 91"/>
                        <wps:cNvCnPr/>
                        <wps:spPr>
                          <a:xfrm>
                            <a:off x="-6350" y="8396328"/>
                            <a:ext cx="5753515" cy="0"/>
                          </a:xfrm>
                          <a:prstGeom prst="line">
                            <a:avLst/>
                          </a:prstGeom>
                          <a:ln w="15875" cap="flat" cmpd="sng">
                            <a:solidFill>
                              <a:srgbClr val="000000"/>
                            </a:solidFill>
                            <a:prstDash val="solid"/>
                            <a:miter/>
                            <a:headEnd type="none" w="med" len="med"/>
                            <a:tailEnd type="none" w="med" len="med"/>
                          </a:ln>
                        </wps:spPr>
                        <wps:bodyPr/>
                      </wps:wsp>
                    </wpg:wgp>
                  </a:graphicData>
                </a:graphic>
              </wp:anchor>
            </w:drawing>
          </mc:Choice>
          <mc:Fallback>
            <w:pict>
              <v:group id="组合 7" o:spid="_x0000_s1026" o:spt="203" style="position:absolute;left:0pt;margin-left:-3.6pt;margin-top:-57.25pt;height:754.25pt;width:459.75pt;mso-wrap-distance-bottom:0pt;mso-wrap-distance-left:9pt;mso-wrap-distance-right:9pt;mso-wrap-distance-top:0pt;z-index:251660288;mso-width-relative:page;mso-height-relative:page;" coordorigin="-19051,-534139" coordsize="5839246,9580833" o:gfxdata="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">
                <o:lock v:ext="edit" aspectratio="f"/>
                <v:shape id="_x0000_s1026" o:spid="_x0000_s1026" o:spt="202" type="#_x0000_t202" style="position:absolute;left:0;top:-534139;height:652907;width:2360465;"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default" w:ascii="黑体" w:hAnsi="Times New Roman" w:eastAsia="黑体" w:cs="Times New Roman"/>
                            <w:spacing w:val="10"/>
                            <w:lang w:val="en-US" w:eastAsia="zh-CN"/>
                          </w:rPr>
                        </w:pPr>
                        <w:r>
                          <w:rPr>
                            <w:rFonts w:ascii="黑体" w:hAnsi="Times New Roman" w:eastAsia="黑体" w:cs="Times New Roman"/>
                            <w:spacing w:val="10"/>
                          </w:rPr>
                          <w:t xml:space="preserve">ICS </w:t>
                        </w:r>
                        <w:r>
                          <w:rPr>
                            <w:rFonts w:hint="eastAsia" w:ascii="黑体" w:eastAsia="黑体" w:cs="Times New Roman"/>
                            <w:spacing w:val="10"/>
                            <w:lang w:val="en-US" w:eastAsia="zh-CN"/>
                          </w:rPr>
                          <w:t>03</w:t>
                        </w:r>
                        <w:r>
                          <w:rPr>
                            <w:rFonts w:ascii="黑体" w:hAnsi="Times New Roman" w:eastAsia="黑体" w:cs="Times New Roman"/>
                            <w:spacing w:val="10"/>
                          </w:rPr>
                          <w:t>.0</w:t>
                        </w:r>
                        <w:r>
                          <w:rPr>
                            <w:rFonts w:hint="eastAsia" w:ascii="黑体" w:eastAsia="黑体" w:cs="Times New Roman"/>
                            <w:spacing w:val="10"/>
                            <w:lang w:val="en-US" w:eastAsia="zh-CN"/>
                          </w:rPr>
                          <w:t>8</w:t>
                        </w:r>
                        <w:r>
                          <w:rPr>
                            <w:rFonts w:ascii="黑体" w:hAnsi="Times New Roman" w:eastAsia="黑体" w:cs="Times New Roman"/>
                            <w:spacing w:val="10"/>
                          </w:rPr>
                          <w:t>0.</w:t>
                        </w:r>
                        <w:r>
                          <w:rPr>
                            <w:rFonts w:hint="eastAsia" w:ascii="黑体" w:eastAsia="黑体" w:cs="Times New Roman"/>
                            <w:spacing w:val="10"/>
                            <w:lang w:val="en-US" w:eastAsia="zh-CN"/>
                          </w:rPr>
                          <w:t>99</w:t>
                        </w:r>
                      </w:p>
                      <w:p>
                        <w:pPr>
                          <w:rPr>
                            <w:rFonts w:hint="default" w:ascii="黑体" w:hAnsi="Times New Roman" w:eastAsia="黑体" w:cs="Times New Roman"/>
                            <w:spacing w:val="10"/>
                            <w:lang w:val="en-US" w:eastAsia="zh-CN"/>
                          </w:rPr>
                        </w:pPr>
                        <w:r>
                          <w:rPr>
                            <w:rFonts w:hint="eastAsia" w:ascii="黑体" w:eastAsia="黑体" w:cs="Times New Roman"/>
                            <w:spacing w:val="10"/>
                            <w:lang w:val="en-US" w:eastAsia="zh-CN"/>
                          </w:rPr>
                          <w:t>CCS A10</w:t>
                        </w:r>
                      </w:p>
                    </w:txbxContent>
                  </v:textbox>
                </v:shape>
                <v:shape id="文本框 2" o:spid="_x0000_s1026" o:spt="202" type="#_x0000_t202" style="position:absolute;left:12066;top:198793;height:1138776;width:5734464;v-text-anchor:middle;" filled="f" stroked="f" coordsize="21600,21600" o:gfxdata="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JCp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distribute"/>
                          <w:rPr>
                            <w:rFonts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2792296;top:939347;height:558908;width:3027899;v-text-anchor:middle;" filled="f" stroked="f" coordsize="21600,21600" o:gfxdata="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gkuG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129"/>
                          <w:wordWrap w:val="0"/>
                          <w:rPr>
                            <w:rFonts w:hint="default" w:hAnsi="黑体" w:eastAsia="黑体"/>
                            <w:lang w:val="en-US" w:eastAsia="zh-CN"/>
                          </w:rPr>
                        </w:pPr>
                        <w:bookmarkStart w:id="373" w:name="OLE_LINK8"/>
                        <w:bookmarkStart w:id="374" w:name="OLE_LINK9"/>
                        <w:r>
                          <w:rPr>
                            <w:rFonts w:hint="eastAsia" w:hAnsi="黑体"/>
                          </w:rPr>
                          <w:t>T/</w:t>
                        </w:r>
                        <w:r>
                          <w:rPr>
                            <w:rFonts w:hint="eastAsia" w:hAnsi="黑体"/>
                            <w:lang w:val="en-US" w:eastAsia="zh-CN"/>
                          </w:rPr>
                          <w:t>QME</w:t>
                        </w:r>
                        <w:r>
                          <w:rPr>
                            <w:rFonts w:hint="eastAsia" w:hAnsi="黑体"/>
                          </w:rPr>
                          <w:t xml:space="preserve"> </w:t>
                        </w:r>
                        <w:r>
                          <w:rPr>
                            <w:rFonts w:hint="eastAsia" w:hAnsi="黑体"/>
                            <w:highlight w:val="none"/>
                            <w:lang w:val="en-US" w:eastAsia="zh-CN"/>
                          </w:rPr>
                          <w:t>XXXX-</w:t>
                        </w:r>
                        <w:r>
                          <w:rPr>
                            <w:rFonts w:hint="eastAsia" w:hAnsi="黑体"/>
                            <w:highlight w:val="none"/>
                          </w:rPr>
                          <w:t>20</w:t>
                        </w:r>
                        <w:r>
                          <w:rPr>
                            <w:rFonts w:hint="eastAsia" w:hAnsi="黑体"/>
                            <w:highlight w:val="none"/>
                            <w:lang w:val="en-US" w:eastAsia="zh-CN"/>
                          </w:rPr>
                          <w:t>23</w:t>
                        </w:r>
                      </w:p>
                      <w:bookmarkEnd w:id="373"/>
                      <w:bookmarkEnd w:id="374"/>
                      <w:p>
                        <w:pPr>
                          <w:spacing w:line="300" w:lineRule="exact"/>
                          <w:jc w:val="right"/>
                          <w:rPr>
                            <w:rFonts w:ascii="黑体" w:eastAsia="黑体"/>
                          </w:rPr>
                        </w:pPr>
                      </w:p>
                    </w:txbxContent>
                  </v:textbox>
                </v:shape>
                <v:shape id="文本框 2" o:spid="_x0000_s1026" o:spt="202" type="#_x0000_t202" style="position:absolute;left:12066;top:2678314;height:4884732;width:5733193;"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before="156" w:beforeLines="50" w:after="156" w:afterLines="50"/>
                          <w:jc w:val="center"/>
                          <w:rPr>
                            <w:rFonts w:eastAsia="黑体"/>
                            <w:sz w:val="48"/>
                            <w:szCs w:val="48"/>
                          </w:rPr>
                        </w:pPr>
                      </w:p>
                      <w:p>
                        <w:pPr>
                          <w:adjustRightInd w:val="0"/>
                          <w:spacing w:before="156" w:beforeLines="50" w:after="156" w:afterLines="50"/>
                          <w:jc w:val="center"/>
                          <w:rPr>
                            <w:rFonts w:eastAsia="黑体" w:cs="Calibri"/>
                            <w:sz w:val="48"/>
                            <w:szCs w:val="48"/>
                          </w:rPr>
                        </w:pPr>
                        <w:bookmarkStart w:id="375" w:name="_Hlk515608537"/>
                        <w:r>
                          <w:rPr>
                            <w:rFonts w:hint="eastAsia" w:ascii="黑体" w:hAnsi="黑体" w:eastAsia="黑体" w:cs="黑体"/>
                            <w:spacing w:val="-3"/>
                            <w:sz w:val="52"/>
                            <w:szCs w:val="52"/>
                          </w:rPr>
                          <w:t>电子信息领域科技成果评价指标体系</w:t>
                        </w:r>
                        <w:bookmarkEnd w:id="375"/>
                      </w:p>
                      <w:p>
                        <w:pPr>
                          <w:adjustRightInd w:val="0"/>
                          <w:spacing w:before="156" w:beforeLines="50" w:after="156" w:afterLines="50"/>
                          <w:jc w:val="center"/>
                          <w:rPr>
                            <w:rFonts w:ascii="Times New Roman" w:hAnsi="Times New Roman" w:eastAsia="黑体" w:cs="Calibri"/>
                            <w:sz w:val="28"/>
                            <w:szCs w:val="28"/>
                          </w:rPr>
                        </w:pPr>
                        <w:r>
                          <w:rPr>
                            <w:rFonts w:hint="eastAsia" w:ascii="黑体" w:hAnsi="黑体" w:eastAsia="黑体" w:cs="黑体"/>
                            <w:sz w:val="28"/>
                            <w:szCs w:val="28"/>
                            <w:highlight w:val="none"/>
                          </w:rPr>
                          <w:t>Indicator system</w:t>
                        </w:r>
                        <w:r>
                          <w:rPr>
                            <w:rFonts w:hint="eastAsia" w:ascii="黑体" w:hAnsi="黑体" w:eastAsia="黑体" w:cs="黑体"/>
                            <w:sz w:val="28"/>
                            <w:szCs w:val="28"/>
                            <w:highlight w:val="none"/>
                            <w:lang w:val="en-US" w:eastAsia="zh-CN"/>
                          </w:rPr>
                          <w:t xml:space="preserve"> for evaluation of scientific and technological achievements for electronic information field</w:t>
                        </w:r>
                      </w:p>
                      <w:p>
                        <w:pPr>
                          <w:spacing w:before="117" w:line="218" w:lineRule="auto"/>
                          <w:jc w:val="center"/>
                          <w:rPr>
                            <w:rFonts w:ascii="黑体" w:hAnsi="黑体" w:eastAsia="黑体" w:cs="黑体"/>
                            <w:sz w:val="36"/>
                            <w:szCs w:val="36"/>
                          </w:rPr>
                        </w:pPr>
                        <w:r>
                          <w:rPr>
                            <w:rFonts w:ascii="黑体" w:hAnsi="黑体" w:eastAsia="黑体" w:cs="黑体"/>
                            <w:spacing w:val="22"/>
                            <w:sz w:val="36"/>
                            <w:szCs w:val="36"/>
                          </w:rPr>
                          <w:t>(</w:t>
                        </w:r>
                        <w:r>
                          <w:rPr>
                            <w:rFonts w:hint="eastAsia" w:ascii="黑体" w:hAnsi="黑体" w:eastAsia="黑体" w:cs="黑体"/>
                            <w:spacing w:val="22"/>
                            <w:sz w:val="36"/>
                            <w:szCs w:val="36"/>
                            <w:lang w:val="en-US" w:eastAsia="zh-CN"/>
                          </w:rPr>
                          <w:t>征求意见</w:t>
                        </w:r>
                        <w:r>
                          <w:rPr>
                            <w:rFonts w:hint="eastAsia" w:ascii="黑体" w:hAnsi="黑体" w:eastAsia="黑体" w:cs="黑体"/>
                            <w:spacing w:val="22"/>
                            <w:sz w:val="36"/>
                            <w:szCs w:val="36"/>
                          </w:rPr>
                          <w:t>稿</w:t>
                        </w:r>
                        <w:r>
                          <w:rPr>
                            <w:rFonts w:ascii="黑体" w:hAnsi="黑体" w:eastAsia="黑体" w:cs="黑体"/>
                            <w:spacing w:val="22"/>
                            <w:sz w:val="36"/>
                            <w:szCs w:val="36"/>
                          </w:rPr>
                          <w:t>)</w:t>
                        </w:r>
                      </w:p>
                      <w:p>
                        <w:pPr>
                          <w:adjustRightInd w:val="0"/>
                          <w:spacing w:before="156" w:beforeLines="50" w:after="156" w:afterLines="50"/>
                          <w:jc w:val="center"/>
                          <w:rPr>
                            <w:rFonts w:eastAsia="黑体" w:cs="Calibri"/>
                            <w:sz w:val="36"/>
                            <w:szCs w:val="21"/>
                          </w:rPr>
                        </w:pPr>
                      </w:p>
                    </w:txbxContent>
                  </v:textbox>
                </v:shape>
                <v:shape id="文本框 2" o:spid="_x0000_s1026" o:spt="202" type="#_x0000_t202" style="position:absolute;left:0;top:7956187;height:392506;width:2303311;"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left"/>
                          <w:rPr>
                            <w:rFonts w:ascii="黑体" w:eastAsia="黑体"/>
                            <w:sz w:val="28"/>
                            <w:szCs w:val="28"/>
                          </w:rPr>
                        </w:pPr>
                        <w:r>
                          <w:rPr>
                            <w:rFonts w:hint="eastAsia" w:ascii="黑体" w:eastAsia="黑体"/>
                            <w:sz w:val="28"/>
                            <w:szCs w:val="28"/>
                            <w:highlight w:val="none"/>
                          </w:rPr>
                          <w:t>20</w:t>
                        </w:r>
                        <w:r>
                          <w:rPr>
                            <w:rFonts w:hint="eastAsia" w:ascii="黑体" w:eastAsia="黑体"/>
                            <w:sz w:val="28"/>
                            <w:szCs w:val="28"/>
                            <w:highlight w:val="none"/>
                            <w:lang w:val="en-US" w:eastAsia="zh-CN"/>
                          </w:rPr>
                          <w:t>23</w:t>
                        </w:r>
                        <w:r>
                          <w:rPr>
                            <w:rFonts w:ascii="黑体" w:eastAsia="黑体"/>
                            <w:sz w:val="28"/>
                            <w:szCs w:val="28"/>
                            <w:highlight w:val="none"/>
                          </w:rPr>
                          <w:t>-</w:t>
                        </w:r>
                        <w:r>
                          <w:rPr>
                            <w:rFonts w:hint="eastAsia" w:ascii="黑体" w:eastAsia="黑体"/>
                            <w:sz w:val="28"/>
                            <w:szCs w:val="28"/>
                            <w:highlight w:val="none"/>
                            <w:lang w:val="en-US" w:eastAsia="zh-CN"/>
                          </w:rPr>
                          <w:t>XX</w:t>
                        </w:r>
                        <w:r>
                          <w:rPr>
                            <w:rFonts w:ascii="黑体" w:eastAsia="黑体"/>
                            <w:sz w:val="28"/>
                            <w:szCs w:val="28"/>
                            <w:highlight w:val="none"/>
                          </w:rPr>
                          <w:t>-</w:t>
                        </w:r>
                        <w:r>
                          <w:rPr>
                            <w:rFonts w:hint="eastAsia" w:ascii="黑体" w:eastAsia="黑体"/>
                            <w:sz w:val="28"/>
                            <w:szCs w:val="28"/>
                            <w:highlight w:val="none"/>
                            <w:lang w:val="en-US" w:eastAsia="zh-CN"/>
                          </w:rPr>
                          <w:t>XX</w:t>
                        </w:r>
                        <w:r>
                          <w:rPr>
                            <w:rFonts w:ascii="黑体" w:eastAsia="黑体"/>
                            <w:sz w:val="28"/>
                            <w:szCs w:val="28"/>
                          </w:rPr>
                          <w:t xml:space="preserve"> </w:t>
                        </w:r>
                        <w:r>
                          <w:rPr>
                            <w:rFonts w:hint="eastAsia" w:ascii="黑体" w:eastAsia="黑体"/>
                            <w:sz w:val="28"/>
                            <w:szCs w:val="28"/>
                          </w:rPr>
                          <w:t>发布</w:t>
                        </w:r>
                      </w:p>
                    </w:txbxContent>
                  </v:textbox>
                </v:shape>
                <v:shape id="文本框 2" o:spid="_x0000_s1026" o:spt="202" type="#_x0000_t202" style="position:absolute;left:3447664;top:7955552;height:405209;width:2303311;"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right"/>
                          <w:rPr>
                            <w:rFonts w:ascii="黑体" w:eastAsia="黑体"/>
                            <w:sz w:val="28"/>
                            <w:szCs w:val="28"/>
                          </w:rPr>
                        </w:pPr>
                        <w:r>
                          <w:rPr>
                            <w:rFonts w:hint="eastAsia" w:ascii="黑体" w:eastAsia="黑体"/>
                            <w:sz w:val="28"/>
                            <w:szCs w:val="28"/>
                            <w:highlight w:val="none"/>
                          </w:rPr>
                          <w:t>20</w:t>
                        </w:r>
                        <w:r>
                          <w:rPr>
                            <w:rFonts w:hint="eastAsia" w:ascii="黑体" w:eastAsia="黑体"/>
                            <w:sz w:val="28"/>
                            <w:szCs w:val="28"/>
                            <w:highlight w:val="none"/>
                            <w:lang w:val="en-US" w:eastAsia="zh-CN"/>
                          </w:rPr>
                          <w:t>23</w:t>
                        </w:r>
                        <w:r>
                          <w:rPr>
                            <w:rFonts w:ascii="黑体" w:eastAsia="黑体"/>
                            <w:sz w:val="28"/>
                            <w:szCs w:val="28"/>
                            <w:highlight w:val="none"/>
                          </w:rPr>
                          <w:t>-</w:t>
                        </w:r>
                        <w:r>
                          <w:rPr>
                            <w:rFonts w:hint="eastAsia" w:ascii="黑体" w:eastAsia="黑体"/>
                            <w:sz w:val="28"/>
                            <w:szCs w:val="28"/>
                            <w:highlight w:val="none"/>
                            <w:lang w:val="en-US" w:eastAsia="zh-CN"/>
                          </w:rPr>
                          <w:t>XX</w:t>
                        </w:r>
                        <w:r>
                          <w:rPr>
                            <w:rFonts w:ascii="黑体" w:eastAsia="黑体"/>
                            <w:sz w:val="28"/>
                            <w:szCs w:val="28"/>
                            <w:highlight w:val="none"/>
                          </w:rPr>
                          <w:t>-</w:t>
                        </w:r>
                        <w:r>
                          <w:rPr>
                            <w:rFonts w:hint="eastAsia" w:ascii="黑体" w:eastAsia="黑体"/>
                            <w:sz w:val="28"/>
                            <w:szCs w:val="28"/>
                            <w:highlight w:val="none"/>
                            <w:lang w:val="en-US" w:eastAsia="zh-CN"/>
                          </w:rPr>
                          <w:t>XX</w:t>
                        </w:r>
                        <w:r>
                          <w:rPr>
                            <w:rFonts w:ascii="黑体" w:eastAsia="黑体"/>
                            <w:sz w:val="28"/>
                            <w:szCs w:val="28"/>
                            <w:highlight w:val="none"/>
                          </w:rPr>
                          <w:t xml:space="preserve"> </w:t>
                        </w:r>
                        <w:r>
                          <w:rPr>
                            <w:rFonts w:hint="eastAsia" w:ascii="黑体" w:eastAsia="黑体"/>
                            <w:sz w:val="28"/>
                            <w:szCs w:val="28"/>
                          </w:rPr>
                          <w:t>实施</w:t>
                        </w:r>
                      </w:p>
                    </w:txbxContent>
                  </v:textbox>
                </v:shape>
                <v:shape id="文本框 2" o:spid="_x0000_s1026" o:spt="202" type="#_x0000_t202" style="position:absolute;left:1590790;top:8507474;height:539220;width:3167608;"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jc w:val="both"/>
                          <w:rPr>
                            <w:rFonts w:eastAsia="黑体"/>
                            <w:sz w:val="30"/>
                          </w:rPr>
                        </w:pPr>
                        <w:r>
                          <w:rPr>
                            <w:rFonts w:hint="eastAsia" w:eastAsia="黑体"/>
                            <w:sz w:val="30"/>
                            <w:szCs w:val="30"/>
                            <w:lang w:val="en-US" w:eastAsia="zh-CN"/>
                          </w:rPr>
                          <w:t xml:space="preserve">青岛市机械电子工程学会  </w:t>
                        </w:r>
                        <w:r>
                          <w:rPr>
                            <w:rFonts w:hint="eastAsia" w:eastAsia="黑体"/>
                            <w:sz w:val="28"/>
                            <w:szCs w:val="28"/>
                          </w:rPr>
                          <w:t>发</w:t>
                        </w:r>
                        <w:r>
                          <w:rPr>
                            <w:rFonts w:hint="eastAsia" w:eastAsia="黑体"/>
                            <w:sz w:val="28"/>
                            <w:szCs w:val="28"/>
                            <w:lang w:val="en-US" w:eastAsia="zh-CN"/>
                          </w:rPr>
                          <w:t xml:space="preserve"> </w:t>
                        </w:r>
                        <w:r>
                          <w:rPr>
                            <w:rFonts w:hint="eastAsia" w:eastAsia="黑体"/>
                            <w:sz w:val="28"/>
                            <w:szCs w:val="28"/>
                          </w:rPr>
                          <w:t>布</w:t>
                        </w:r>
                      </w:p>
                    </w:txbxContent>
                  </v:textbox>
                </v:shape>
                <v:line id="直接连接符 84" o:spid="_x0000_s1026" o:spt="20" style="position:absolute;left:-19051;top:1573835;height:0;width:5753515;" filled="f" stroked="t" coordsize="21600,21600" o:gfxdata="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apCG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line>
                <v:line id="直接连接符 91" o:spid="_x0000_s1026" o:spt="20" style="position:absolute;left:-6350;top:8396328;height:0;width:5753515;" filled="f" stroked="t" coordsize="21600,21600" o:gfxdata="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brfm8AAAA&#10;2w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line>
                <w10:wrap type="square"/>
              </v:group>
            </w:pict>
          </mc:Fallback>
        </mc:AlternateContent>
      </w:r>
    </w:p>
    <w:bookmarkEnd w:id="0"/>
    <w:bookmarkEnd w:id="1"/>
    <w:p>
      <w:pPr>
        <w:pStyle w:val="65"/>
        <w:keepNext w:val="0"/>
        <w:keepLines w:val="0"/>
        <w:pageBreakBefore w:val="0"/>
        <w:widowControl w:val="0"/>
        <w:kinsoku/>
        <w:wordWrap/>
        <w:overflowPunct/>
        <w:topLinePunct w:val="0"/>
        <w:autoSpaceDE/>
        <w:autoSpaceDN/>
        <w:bidi w:val="0"/>
        <w:adjustRightInd w:val="0"/>
        <w:snapToGrid/>
        <w:spacing w:line="300" w:lineRule="exact"/>
        <w:textAlignment w:val="auto"/>
        <w:rPr>
          <w:rFonts w:hint="eastAsia"/>
        </w:rPr>
      </w:pPr>
      <w:bookmarkStart w:id="2" w:name="_Toc13747764"/>
      <w:bookmarkStart w:id="3" w:name="_Toc462389274"/>
      <w:bookmarkStart w:id="4" w:name="_Toc466453837"/>
      <w:bookmarkStart w:id="5" w:name="_Toc465417505"/>
      <w:bookmarkStart w:id="6" w:name="_Toc462388590"/>
      <w:bookmarkStart w:id="7" w:name="_Toc513121205"/>
      <w:bookmarkStart w:id="8" w:name="_Toc534970289"/>
      <w:bookmarkStart w:id="9" w:name="_Toc468179226"/>
      <w:bookmarkStart w:id="10" w:name="_Toc462730189"/>
      <w:bookmarkStart w:id="11" w:name="_Toc465254952"/>
      <w:bookmarkStart w:id="12" w:name="_Toc465255345"/>
      <w:bookmarkStart w:id="13" w:name="_Toc462735031"/>
      <w:bookmarkStart w:id="14" w:name="_Toc520904144"/>
      <w:bookmarkStart w:id="15" w:name="_Toc462735724"/>
      <w:bookmarkStart w:id="16" w:name="_Toc465255100"/>
      <w:bookmarkStart w:id="17" w:name="_Toc528850936"/>
      <w:bookmarkStart w:id="18" w:name="_Toc466447083"/>
      <w:bookmarkStart w:id="19" w:name="_Toc462390367"/>
      <w:bookmarkStart w:id="20" w:name="_Toc518634582"/>
    </w:p>
    <w:p>
      <w:pPr>
        <w:pStyle w:val="65"/>
        <w:keepNext w:val="0"/>
        <w:keepLines w:val="0"/>
        <w:pageBreakBefore w:val="0"/>
        <w:widowControl w:val="0"/>
        <w:kinsoku/>
        <w:wordWrap/>
        <w:overflowPunct/>
        <w:topLinePunct w:val="0"/>
        <w:autoSpaceDE/>
        <w:autoSpaceDN/>
        <w:bidi w:val="0"/>
        <w:adjustRightInd w:val="0"/>
        <w:snapToGrid/>
        <w:spacing w:line="300" w:lineRule="exact"/>
        <w:textAlignment w:val="auto"/>
        <w:rPr>
          <w:rFonts w:hint="eastAsia"/>
        </w:rPr>
      </w:pPr>
      <w:r>
        <w:rPr>
          <w:rFonts w:hint="eastAsia"/>
        </w:rPr>
        <w:t>目</w:t>
      </w:r>
      <w:bookmarkStart w:id="21" w:name="BKML"/>
      <w:r>
        <w:rPr>
          <w:rFonts w:hint="eastAsia"/>
        </w:rPr>
        <w:t>  次</w:t>
      </w:r>
      <w:bookmarkEnd w:id="2"/>
      <w:bookmarkEnd w:id="21"/>
    </w:p>
    <w:p>
      <w:pPr>
        <w:pStyle w:val="23"/>
        <w:spacing w:before="78" w:after="78"/>
        <w:rPr>
          <w:rFonts w:hint="default" w:ascii="等线" w:hAnsi="等线" w:eastAsia="宋体"/>
          <w:szCs w:val="22"/>
          <w:lang w:val="en-US" w:eastAsia="zh-CN"/>
        </w:rPr>
      </w:pPr>
      <w:r>
        <w:fldChar w:fldCharType="begin"/>
      </w:r>
      <w:r>
        <w:instrText xml:space="preserve"> TOC \o "1-3" \h \z \u </w:instrText>
      </w:r>
      <w:r>
        <w:fldChar w:fldCharType="separate"/>
      </w:r>
      <w:r>
        <w:rPr>
          <w:rStyle w:val="44"/>
        </w:rPr>
        <w:fldChar w:fldCharType="begin"/>
      </w:r>
      <w:r>
        <w:rPr>
          <w:rStyle w:val="44"/>
        </w:rPr>
        <w:instrText xml:space="preserve"> </w:instrText>
      </w:r>
      <w:r>
        <w:instrText xml:space="preserve">HYPERLINK \l "_Toc13747765"</w:instrText>
      </w:r>
      <w:r>
        <w:rPr>
          <w:rStyle w:val="44"/>
        </w:rPr>
        <w:instrText xml:space="preserve"> </w:instrText>
      </w:r>
      <w:r>
        <w:rPr>
          <w:rStyle w:val="44"/>
        </w:rPr>
        <w:fldChar w:fldCharType="separate"/>
      </w:r>
      <w:r>
        <w:rPr>
          <w:rStyle w:val="44"/>
          <w:rFonts w:ascii="Times New Roman"/>
        </w:rPr>
        <w:t>前言</w:t>
      </w:r>
      <w:r>
        <w:tab/>
      </w:r>
      <w:r>
        <w:rPr>
          <w:rStyle w:val="44"/>
        </w:rPr>
        <w:fldChar w:fldCharType="end"/>
      </w:r>
      <w:r>
        <w:rPr>
          <w:rStyle w:val="44"/>
          <w:rFonts w:hint="eastAsia"/>
          <w:lang w:val="en-US" w:eastAsia="zh-CN"/>
        </w:rPr>
        <w:t>II</w:t>
      </w:r>
    </w:p>
    <w:p>
      <w:pPr>
        <w:pStyle w:val="32"/>
        <w:rPr>
          <w:rFonts w:ascii="等线" w:hAnsi="等线" w:eastAsia="等线"/>
          <w:szCs w:val="22"/>
        </w:rPr>
      </w:pPr>
      <w:r>
        <w:rPr>
          <w:rStyle w:val="44"/>
        </w:rPr>
        <w:fldChar w:fldCharType="begin"/>
      </w:r>
      <w:r>
        <w:rPr>
          <w:rStyle w:val="44"/>
        </w:rPr>
        <w:instrText xml:space="preserve"> </w:instrText>
      </w:r>
      <w:r>
        <w:instrText xml:space="preserve">HYPERLINK \l "_Toc13747768"</w:instrText>
      </w:r>
      <w:r>
        <w:rPr>
          <w:rStyle w:val="44"/>
        </w:rPr>
        <w:instrText xml:space="preserve"> </w:instrText>
      </w:r>
      <w:r>
        <w:rPr>
          <w:rStyle w:val="44"/>
        </w:rPr>
        <w:fldChar w:fldCharType="separate"/>
      </w:r>
      <w:r>
        <w:rPr>
          <w:rStyle w:val="44"/>
          <w:rFonts w:hAnsi="黑体"/>
        </w:rPr>
        <w:t>1</w:t>
      </w:r>
      <w:r>
        <w:rPr>
          <w:rStyle w:val="44"/>
          <w:rFonts w:ascii="Times New Roman"/>
        </w:rPr>
        <w:t xml:space="preserve"> 范围</w:t>
      </w:r>
      <w:r>
        <w:tab/>
      </w:r>
      <w:r>
        <w:fldChar w:fldCharType="begin"/>
      </w:r>
      <w:r>
        <w:instrText xml:space="preserve"> PAGEREF _Toc13747768 \h </w:instrText>
      </w:r>
      <w:r>
        <w:fldChar w:fldCharType="separate"/>
      </w:r>
      <w:r>
        <w:t>1</w:t>
      </w:r>
      <w:r>
        <w:fldChar w:fldCharType="end"/>
      </w:r>
      <w:r>
        <w:rPr>
          <w:rStyle w:val="44"/>
        </w:rPr>
        <w:fldChar w:fldCharType="end"/>
      </w:r>
    </w:p>
    <w:p>
      <w:pPr>
        <w:pStyle w:val="32"/>
        <w:rPr>
          <w:rFonts w:ascii="等线" w:hAnsi="等线" w:eastAsia="等线"/>
          <w:szCs w:val="22"/>
        </w:rPr>
      </w:pPr>
      <w:r>
        <w:rPr>
          <w:rStyle w:val="44"/>
        </w:rPr>
        <w:fldChar w:fldCharType="begin"/>
      </w:r>
      <w:r>
        <w:rPr>
          <w:rStyle w:val="44"/>
        </w:rPr>
        <w:instrText xml:space="preserve"> </w:instrText>
      </w:r>
      <w:r>
        <w:instrText xml:space="preserve">HYPERLINK \l "_Toc13747769"</w:instrText>
      </w:r>
      <w:r>
        <w:rPr>
          <w:rStyle w:val="44"/>
        </w:rPr>
        <w:instrText xml:space="preserve"> </w:instrText>
      </w:r>
      <w:r>
        <w:rPr>
          <w:rStyle w:val="44"/>
        </w:rPr>
        <w:fldChar w:fldCharType="separate"/>
      </w:r>
      <w:r>
        <w:rPr>
          <w:rStyle w:val="44"/>
          <w:rFonts w:hAnsi="黑体"/>
        </w:rPr>
        <w:t>2</w:t>
      </w:r>
      <w:r>
        <w:rPr>
          <w:rStyle w:val="44"/>
          <w:rFonts w:ascii="Times New Roman"/>
        </w:rPr>
        <w:t xml:space="preserve"> 规范性引用文件</w:t>
      </w:r>
      <w:r>
        <w:tab/>
      </w:r>
      <w:r>
        <w:fldChar w:fldCharType="begin"/>
      </w:r>
      <w:r>
        <w:instrText xml:space="preserve"> PAGEREF _Toc13747769 \h </w:instrText>
      </w:r>
      <w:r>
        <w:fldChar w:fldCharType="separate"/>
      </w:r>
      <w:r>
        <w:t>1</w:t>
      </w:r>
      <w:r>
        <w:fldChar w:fldCharType="end"/>
      </w:r>
      <w:r>
        <w:rPr>
          <w:rStyle w:val="44"/>
        </w:rPr>
        <w:fldChar w:fldCharType="end"/>
      </w:r>
    </w:p>
    <w:p>
      <w:pPr>
        <w:pStyle w:val="32"/>
        <w:rPr>
          <w:rFonts w:ascii="等线" w:hAnsi="等线" w:eastAsia="等线"/>
          <w:szCs w:val="22"/>
        </w:rPr>
      </w:pPr>
      <w:r>
        <w:rPr>
          <w:rStyle w:val="44"/>
        </w:rPr>
        <w:fldChar w:fldCharType="begin"/>
      </w:r>
      <w:r>
        <w:rPr>
          <w:rStyle w:val="44"/>
        </w:rPr>
        <w:instrText xml:space="preserve"> </w:instrText>
      </w:r>
      <w:r>
        <w:instrText xml:space="preserve">HYPERLINK \l "_Toc13747770"</w:instrText>
      </w:r>
      <w:r>
        <w:rPr>
          <w:rStyle w:val="44"/>
        </w:rPr>
        <w:instrText xml:space="preserve"> </w:instrText>
      </w:r>
      <w:r>
        <w:rPr>
          <w:rStyle w:val="44"/>
        </w:rPr>
        <w:fldChar w:fldCharType="separate"/>
      </w:r>
      <w:r>
        <w:rPr>
          <w:rStyle w:val="44"/>
          <w:rFonts w:hAnsi="黑体"/>
        </w:rPr>
        <w:t>3</w:t>
      </w:r>
      <w:r>
        <w:rPr>
          <w:rStyle w:val="44"/>
          <w:rFonts w:ascii="Times New Roman"/>
        </w:rPr>
        <w:t xml:space="preserve"> 术语和定义</w:t>
      </w:r>
      <w:r>
        <w:tab/>
      </w:r>
      <w:r>
        <w:fldChar w:fldCharType="begin"/>
      </w:r>
      <w:r>
        <w:instrText xml:space="preserve"> PAGEREF _Toc13747770 \h </w:instrText>
      </w:r>
      <w:r>
        <w:fldChar w:fldCharType="separate"/>
      </w:r>
      <w:r>
        <w:t>1</w:t>
      </w:r>
      <w:r>
        <w:fldChar w:fldCharType="end"/>
      </w:r>
      <w:r>
        <w:rPr>
          <w:rStyle w:val="44"/>
        </w:rPr>
        <w:fldChar w:fldCharType="end"/>
      </w:r>
    </w:p>
    <w:p>
      <w:pPr>
        <w:pStyle w:val="32"/>
        <w:rPr>
          <w:rFonts w:ascii="等线" w:hAnsi="等线" w:eastAsia="等线"/>
          <w:szCs w:val="22"/>
        </w:rPr>
      </w:pPr>
      <w:r>
        <w:rPr>
          <w:rStyle w:val="44"/>
        </w:rPr>
        <w:fldChar w:fldCharType="begin"/>
      </w:r>
      <w:r>
        <w:rPr>
          <w:rStyle w:val="44"/>
        </w:rPr>
        <w:instrText xml:space="preserve"> </w:instrText>
      </w:r>
      <w:r>
        <w:instrText xml:space="preserve">HYPERLINK \l "_Toc13747794"</w:instrText>
      </w:r>
      <w:r>
        <w:rPr>
          <w:rStyle w:val="44"/>
        </w:rPr>
        <w:instrText xml:space="preserve"> </w:instrText>
      </w:r>
      <w:r>
        <w:rPr>
          <w:rStyle w:val="44"/>
        </w:rPr>
        <w:fldChar w:fldCharType="separate"/>
      </w:r>
      <w:r>
        <w:rPr>
          <w:rStyle w:val="44"/>
          <w:rFonts w:hAnsi="黑体"/>
        </w:rPr>
        <w:t>4</w:t>
      </w:r>
      <w:r>
        <w:rPr>
          <w:rStyle w:val="44"/>
          <w:rFonts w:ascii="Times New Roman"/>
        </w:rPr>
        <w:t xml:space="preserve"> 评价</w:t>
      </w:r>
      <w:r>
        <w:rPr>
          <w:rStyle w:val="44"/>
          <w:rFonts w:hint="eastAsia" w:ascii="Times New Roman"/>
          <w:lang w:val="en-US" w:eastAsia="zh-CN"/>
        </w:rPr>
        <w:t>指标体系</w:t>
      </w:r>
      <w:r>
        <w:tab/>
      </w:r>
      <w:r>
        <w:rPr>
          <w:rFonts w:hint="eastAsia"/>
          <w:lang w:val="en-US" w:eastAsia="zh-CN"/>
        </w:rPr>
        <w:t>2</w:t>
      </w:r>
      <w:r>
        <w:rPr>
          <w:rStyle w:val="44"/>
        </w:rPr>
        <w:fldChar w:fldCharType="end"/>
      </w:r>
    </w:p>
    <w:p>
      <w:pPr>
        <w:pStyle w:val="32"/>
        <w:rPr>
          <w:rFonts w:hint="eastAsia" w:ascii="等线" w:hAnsi="等线" w:eastAsia="宋体"/>
          <w:szCs w:val="22"/>
          <w:lang w:val="en-US" w:eastAsia="zh-CN"/>
        </w:rPr>
      </w:pPr>
      <w:r>
        <w:rPr>
          <w:rStyle w:val="44"/>
        </w:rPr>
        <w:fldChar w:fldCharType="begin"/>
      </w:r>
      <w:r>
        <w:rPr>
          <w:rStyle w:val="44"/>
        </w:rPr>
        <w:instrText xml:space="preserve"> </w:instrText>
      </w:r>
      <w:r>
        <w:instrText xml:space="preserve">HYPERLINK \l "_Toc13747795"</w:instrText>
      </w:r>
      <w:r>
        <w:rPr>
          <w:rStyle w:val="44"/>
        </w:rPr>
        <w:instrText xml:space="preserve"> </w:instrText>
      </w:r>
      <w:r>
        <w:rPr>
          <w:rStyle w:val="44"/>
        </w:rPr>
        <w:fldChar w:fldCharType="separate"/>
      </w:r>
      <w:r>
        <w:rPr>
          <w:rStyle w:val="44"/>
          <w:rFonts w:hAnsi="黑体"/>
        </w:rPr>
        <w:t>5</w:t>
      </w:r>
      <w:r>
        <w:rPr>
          <w:rStyle w:val="44"/>
          <w:rFonts w:ascii="Times New Roman"/>
        </w:rPr>
        <w:t xml:space="preserve"> 评价程序</w:t>
      </w:r>
      <w:r>
        <w:tab/>
      </w:r>
      <w:r>
        <w:rPr>
          <w:rStyle w:val="44"/>
        </w:rPr>
        <w:fldChar w:fldCharType="end"/>
      </w:r>
      <w:r>
        <w:rPr>
          <w:rStyle w:val="44"/>
          <w:rFonts w:hint="eastAsia"/>
          <w:lang w:val="en-US" w:eastAsia="zh-CN"/>
        </w:rPr>
        <w:t>5</w:t>
      </w:r>
    </w:p>
    <w:p>
      <w:pPr>
        <w:pStyle w:val="32"/>
        <w:rPr>
          <w:rFonts w:hint="eastAsia" w:ascii="等线" w:hAnsi="等线" w:eastAsia="宋体"/>
          <w:szCs w:val="22"/>
          <w:lang w:val="en-US" w:eastAsia="zh-CN"/>
        </w:rPr>
      </w:pPr>
      <w:r>
        <w:rPr>
          <w:rStyle w:val="44"/>
        </w:rPr>
        <w:fldChar w:fldCharType="begin"/>
      </w:r>
      <w:r>
        <w:rPr>
          <w:rStyle w:val="44"/>
        </w:rPr>
        <w:instrText xml:space="preserve"> </w:instrText>
      </w:r>
      <w:r>
        <w:instrText xml:space="preserve">HYPERLINK \l "_Toc13747796"</w:instrText>
      </w:r>
      <w:r>
        <w:rPr>
          <w:rStyle w:val="44"/>
        </w:rPr>
        <w:instrText xml:space="preserve"> </w:instrText>
      </w:r>
      <w:r>
        <w:rPr>
          <w:rStyle w:val="44"/>
        </w:rPr>
        <w:fldChar w:fldCharType="separate"/>
      </w:r>
      <w:r>
        <w:rPr>
          <w:rStyle w:val="44"/>
          <w:rFonts w:hAnsi="黑体"/>
        </w:rPr>
        <w:t>6</w:t>
      </w:r>
      <w:r>
        <w:rPr>
          <w:rStyle w:val="44"/>
          <w:rFonts w:ascii="Times New Roman"/>
        </w:rPr>
        <w:t xml:space="preserve"> 评价要求</w:t>
      </w:r>
      <w:r>
        <w:tab/>
      </w:r>
      <w:r>
        <w:rPr>
          <w:rStyle w:val="44"/>
        </w:rPr>
        <w:fldChar w:fldCharType="end"/>
      </w:r>
      <w:r>
        <w:rPr>
          <w:rStyle w:val="44"/>
          <w:rFonts w:hint="eastAsia"/>
          <w:lang w:val="en-US" w:eastAsia="zh-CN"/>
        </w:rPr>
        <w:t>5</w:t>
      </w:r>
    </w:p>
    <w:p>
      <w:pPr>
        <w:pStyle w:val="32"/>
        <w:rPr>
          <w:rFonts w:hint="eastAsia" w:ascii="等线" w:hAnsi="等线" w:eastAsia="宋体"/>
          <w:szCs w:val="22"/>
          <w:lang w:val="en-US" w:eastAsia="zh-CN"/>
        </w:rPr>
      </w:pPr>
      <w:r>
        <w:rPr>
          <w:rStyle w:val="44"/>
        </w:rPr>
        <w:fldChar w:fldCharType="begin"/>
      </w:r>
      <w:r>
        <w:rPr>
          <w:rStyle w:val="44"/>
        </w:rPr>
        <w:instrText xml:space="preserve"> </w:instrText>
      </w:r>
      <w:r>
        <w:instrText xml:space="preserve">HYPERLINK \l "_Toc13747802"</w:instrText>
      </w:r>
      <w:r>
        <w:rPr>
          <w:rStyle w:val="44"/>
        </w:rPr>
        <w:instrText xml:space="preserve"> </w:instrText>
      </w:r>
      <w:r>
        <w:rPr>
          <w:rStyle w:val="44"/>
        </w:rPr>
        <w:fldChar w:fldCharType="separate"/>
      </w:r>
      <w:r>
        <w:rPr>
          <w:rStyle w:val="44"/>
          <w:rFonts w:hAnsi="黑体"/>
        </w:rPr>
        <w:t>7</w:t>
      </w:r>
      <w:r>
        <w:rPr>
          <w:rStyle w:val="44"/>
          <w:rFonts w:ascii="Times New Roman"/>
        </w:rPr>
        <w:t xml:space="preserve"> 评价方法</w:t>
      </w:r>
      <w:r>
        <w:tab/>
      </w:r>
      <w:r>
        <w:rPr>
          <w:rStyle w:val="44"/>
        </w:rPr>
        <w:fldChar w:fldCharType="end"/>
      </w:r>
      <w:r>
        <w:rPr>
          <w:rStyle w:val="44"/>
          <w:rFonts w:hint="eastAsia"/>
          <w:lang w:val="en-US" w:eastAsia="zh-CN"/>
        </w:rPr>
        <w:t>6</w:t>
      </w:r>
    </w:p>
    <w:p>
      <w:pPr>
        <w:pStyle w:val="32"/>
        <w:rPr>
          <w:rFonts w:hint="eastAsia" w:ascii="等线" w:hAnsi="等线" w:eastAsia="宋体"/>
          <w:szCs w:val="22"/>
          <w:lang w:val="en-US" w:eastAsia="zh-CN"/>
        </w:rPr>
      </w:pPr>
      <w:r>
        <w:rPr>
          <w:rStyle w:val="44"/>
        </w:rPr>
        <w:fldChar w:fldCharType="begin"/>
      </w:r>
      <w:r>
        <w:rPr>
          <w:rStyle w:val="44"/>
        </w:rPr>
        <w:instrText xml:space="preserve"> </w:instrText>
      </w:r>
      <w:r>
        <w:instrText xml:space="preserve">HYPERLINK \l "_Toc13747810"</w:instrText>
      </w:r>
      <w:r>
        <w:rPr>
          <w:rStyle w:val="44"/>
        </w:rPr>
        <w:instrText xml:space="preserve"> </w:instrText>
      </w:r>
      <w:r>
        <w:rPr>
          <w:rStyle w:val="44"/>
        </w:rPr>
        <w:fldChar w:fldCharType="separate"/>
      </w:r>
      <w:r>
        <w:rPr>
          <w:rStyle w:val="44"/>
          <w:rFonts w:hAnsi="黑体"/>
        </w:rPr>
        <w:t>8</w:t>
      </w:r>
      <w:r>
        <w:rPr>
          <w:rStyle w:val="44"/>
          <w:rFonts w:ascii="Times New Roman"/>
        </w:rPr>
        <w:t xml:space="preserve"> 评价内容</w:t>
      </w:r>
      <w:r>
        <w:tab/>
      </w:r>
      <w:r>
        <w:rPr>
          <w:rStyle w:val="44"/>
        </w:rPr>
        <w:fldChar w:fldCharType="end"/>
      </w:r>
      <w:r>
        <w:rPr>
          <w:rStyle w:val="44"/>
          <w:rFonts w:hint="eastAsia"/>
          <w:lang w:val="en-US" w:eastAsia="zh-CN"/>
        </w:rPr>
        <w:t>6</w:t>
      </w:r>
    </w:p>
    <w:p>
      <w:pPr>
        <w:pStyle w:val="23"/>
        <w:spacing w:before="78" w:after="78"/>
        <w:rPr>
          <w:rFonts w:ascii="等线" w:hAnsi="等线" w:eastAsia="等线"/>
          <w:szCs w:val="22"/>
        </w:rPr>
      </w:pPr>
    </w:p>
    <w:p>
      <w:r>
        <w:rPr>
          <w:b/>
          <w:bCs/>
          <w:lang w:val="zh-CN"/>
        </w:rPr>
        <w:fldChar w:fldCharType="end"/>
      </w:r>
    </w:p>
    <w:p>
      <w:pPr>
        <w:pStyle w:val="27"/>
        <w:rPr>
          <w:rStyle w:val="44"/>
          <w:rFonts w:cs="Calibri"/>
          <w:color w:val="0563C1"/>
          <w:kern w:val="2"/>
          <w:lang w:val="en-US" w:eastAsia="zh-CN"/>
        </w:rPr>
      </w:pPr>
    </w:p>
    <w:p>
      <w:pPr>
        <w:pStyle w:val="167"/>
        <w:rPr>
          <w:rFonts w:hint="eastAsia" w:ascii="黑体" w:hAnsi="黑体" w:eastAsia="黑体" w:cs="黑体"/>
        </w:rPr>
      </w:pPr>
      <w:bookmarkStart w:id="22" w:name="_Toc13747765"/>
      <w:bookmarkStart w:id="23" w:name="_Toc4665445"/>
      <w:r>
        <w:rPr>
          <w:rFonts w:hint="eastAsia" w:ascii="黑体" w:hAnsi="黑体" w:eastAsia="黑体" w:cs="黑体"/>
        </w:rPr>
        <w:t>前</w:t>
      </w:r>
      <w:bookmarkStart w:id="24" w:name="BKQY"/>
      <w:r>
        <w:rPr>
          <w:rFonts w:hint="eastAsia" w:ascii="黑体" w:hAnsi="黑体" w:eastAsia="黑体" w:cs="黑体"/>
        </w:rPr>
        <w:t>  言</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2"/>
      <w:bookmarkEnd w:id="23"/>
      <w:bookmarkEnd w:id="24"/>
    </w:p>
    <w:p>
      <w:pPr>
        <w:pStyle w:val="27"/>
        <w:widowControl w:val="0"/>
        <w:tabs>
          <w:tab w:val="clear" w:pos="4201"/>
          <w:tab w:val="clear" w:pos="9298"/>
        </w:tabs>
        <w:autoSpaceDE/>
        <w:autoSpaceDN/>
        <w:adjustRightInd w:val="0"/>
        <w:rPr>
          <w:rFonts w:hint="eastAsia" w:ascii="Times New Roman" w:cs="Calibri"/>
          <w:kern w:val="2"/>
          <w:szCs w:val="21"/>
        </w:rPr>
      </w:pPr>
      <w:r>
        <w:rPr>
          <w:rFonts w:hint="eastAsia" w:ascii="Times New Roman" w:cs="Calibri"/>
          <w:kern w:val="2"/>
          <w:szCs w:val="21"/>
        </w:rPr>
        <w:t>本文件按照GB/T 1.1-2020 《标准化工作导则 第1部分：标准化文件的结构和起草规则》的规定编写。</w:t>
      </w:r>
    </w:p>
    <w:p>
      <w:pPr>
        <w:pStyle w:val="27"/>
        <w:widowControl w:val="0"/>
        <w:tabs>
          <w:tab w:val="clear" w:pos="4201"/>
          <w:tab w:val="clear" w:pos="9298"/>
        </w:tabs>
        <w:autoSpaceDE/>
        <w:autoSpaceDN/>
        <w:adjustRightInd w:val="0"/>
        <w:rPr>
          <w:rFonts w:hint="eastAsia" w:ascii="Times New Roman" w:cs="Calibri"/>
          <w:kern w:val="2"/>
          <w:szCs w:val="21"/>
        </w:rPr>
      </w:pPr>
      <w:r>
        <w:rPr>
          <w:rFonts w:hint="eastAsia" w:ascii="Times New Roman" w:cs="Calibri"/>
          <w:kern w:val="2"/>
          <w:szCs w:val="21"/>
        </w:rPr>
        <w:t>请注意本文件的某些内容可能涉及专利</w:t>
      </w:r>
      <w:r>
        <w:rPr>
          <w:rFonts w:hint="eastAsia" w:ascii="Times New Roman" w:cs="Calibri"/>
          <w:kern w:val="2"/>
          <w:szCs w:val="21"/>
          <w:lang w:eastAsia="zh-CN"/>
        </w:rPr>
        <w:t>，</w:t>
      </w:r>
      <w:r>
        <w:rPr>
          <w:rFonts w:hint="eastAsia" w:ascii="Times New Roman" w:cs="Calibri"/>
          <w:kern w:val="2"/>
          <w:szCs w:val="21"/>
        </w:rPr>
        <w:t>本文件的发布机构不承担识别这些专利的责任。</w:t>
      </w:r>
    </w:p>
    <w:p>
      <w:pPr>
        <w:pStyle w:val="27"/>
        <w:widowControl w:val="0"/>
        <w:tabs>
          <w:tab w:val="clear" w:pos="4201"/>
          <w:tab w:val="clear" w:pos="9298"/>
        </w:tabs>
        <w:autoSpaceDE/>
        <w:autoSpaceDN/>
        <w:adjustRightInd w:val="0"/>
        <w:rPr>
          <w:rFonts w:ascii="Times New Roman" w:cs="Calibri"/>
          <w:kern w:val="2"/>
          <w:szCs w:val="21"/>
        </w:rPr>
      </w:pPr>
      <w:r>
        <w:rPr>
          <w:rFonts w:hint="eastAsia" w:ascii="Times New Roman" w:cs="Calibri"/>
          <w:kern w:val="2"/>
          <w:szCs w:val="21"/>
        </w:rPr>
        <w:t>本文件由青岛</w:t>
      </w:r>
      <w:r>
        <w:rPr>
          <w:rFonts w:hint="eastAsia" w:ascii="Times New Roman" w:cs="Calibri"/>
          <w:kern w:val="2"/>
          <w:szCs w:val="21"/>
          <w:lang w:val="en-US" w:eastAsia="zh-CN"/>
        </w:rPr>
        <w:t>市高新技术产业促进中心</w:t>
      </w:r>
      <w:r>
        <w:rPr>
          <w:rFonts w:hint="eastAsia" w:ascii="Times New Roman" w:cs="Calibri"/>
          <w:kern w:val="2"/>
          <w:szCs w:val="21"/>
        </w:rPr>
        <w:t>提出。</w:t>
      </w:r>
    </w:p>
    <w:p>
      <w:pPr>
        <w:pStyle w:val="27"/>
        <w:widowControl w:val="0"/>
        <w:tabs>
          <w:tab w:val="clear" w:pos="4201"/>
          <w:tab w:val="clear" w:pos="9298"/>
        </w:tabs>
        <w:autoSpaceDE/>
        <w:autoSpaceDN/>
        <w:adjustRightInd w:val="0"/>
        <w:rPr>
          <w:rFonts w:ascii="Times New Roman" w:cs="Calibri"/>
          <w:kern w:val="2"/>
          <w:szCs w:val="21"/>
        </w:rPr>
      </w:pPr>
      <w:r>
        <w:rPr>
          <w:rFonts w:hint="eastAsia" w:ascii="Times New Roman" w:cs="Calibri"/>
          <w:kern w:val="2"/>
          <w:szCs w:val="21"/>
        </w:rPr>
        <w:t>本文件由青岛市机械电子工程学会归口。</w:t>
      </w:r>
    </w:p>
    <w:p>
      <w:pPr>
        <w:pStyle w:val="27"/>
        <w:widowControl w:val="0"/>
        <w:tabs>
          <w:tab w:val="clear" w:pos="4201"/>
          <w:tab w:val="clear" w:pos="9298"/>
        </w:tabs>
        <w:autoSpaceDE/>
        <w:autoSpaceDN/>
        <w:adjustRightInd w:val="0"/>
        <w:rPr>
          <w:rFonts w:ascii="Times New Roman" w:cs="Calibri"/>
          <w:kern w:val="2"/>
          <w:szCs w:val="21"/>
        </w:rPr>
      </w:pPr>
      <w:r>
        <w:rPr>
          <w:rFonts w:ascii="Times New Roman" w:cs="Calibri"/>
          <w:kern w:val="2"/>
          <w:szCs w:val="21"/>
        </w:rPr>
        <w:t>本</w:t>
      </w:r>
      <w:r>
        <w:rPr>
          <w:rFonts w:hint="eastAsia" w:ascii="Times New Roman" w:cs="Calibri"/>
          <w:kern w:val="2"/>
          <w:szCs w:val="21"/>
        </w:rPr>
        <w:t>文件</w:t>
      </w:r>
      <w:r>
        <w:rPr>
          <w:rFonts w:ascii="Times New Roman" w:cs="Calibri"/>
          <w:kern w:val="2"/>
          <w:szCs w:val="21"/>
        </w:rPr>
        <w:t>起草单位：</w:t>
      </w:r>
      <w:r>
        <w:rPr>
          <w:rFonts w:hint="eastAsia" w:ascii="Times New Roman" w:cs="Calibri"/>
          <w:kern w:val="2"/>
          <w:szCs w:val="21"/>
        </w:rPr>
        <w:t>青岛</w:t>
      </w:r>
      <w:r>
        <w:rPr>
          <w:rFonts w:hint="eastAsia" w:ascii="Times New Roman" w:cs="Calibri"/>
          <w:kern w:val="2"/>
          <w:szCs w:val="21"/>
          <w:lang w:val="en-US" w:eastAsia="zh-CN"/>
        </w:rPr>
        <w:t>市高新技术产业促进中心、</w:t>
      </w:r>
      <w:r>
        <w:rPr>
          <w:rFonts w:hint="eastAsia" w:ascii="Times New Roman" w:cs="Calibri"/>
          <w:kern w:val="2"/>
          <w:szCs w:val="21"/>
          <w:highlight w:val="yellow"/>
          <w:lang w:val="en-US" w:eastAsia="zh-CN"/>
        </w:rPr>
        <w:t>XXXX</w:t>
      </w:r>
      <w:r>
        <w:rPr>
          <w:rFonts w:hint="eastAsia" w:ascii="Times New Roman" w:cs="Calibri"/>
          <w:kern w:val="2"/>
          <w:szCs w:val="21"/>
        </w:rPr>
        <w:t>。</w:t>
      </w:r>
    </w:p>
    <w:p>
      <w:pPr>
        <w:pStyle w:val="27"/>
        <w:widowControl w:val="0"/>
        <w:tabs>
          <w:tab w:val="clear" w:pos="4201"/>
          <w:tab w:val="clear" w:pos="9298"/>
        </w:tabs>
        <w:autoSpaceDE/>
        <w:autoSpaceDN/>
        <w:adjustRightInd w:val="0"/>
        <w:rPr>
          <w:rFonts w:hint="eastAsia" w:ascii="Times New Roman" w:cs="Calibri"/>
          <w:kern w:val="2"/>
          <w:szCs w:val="21"/>
        </w:rPr>
      </w:pPr>
      <w:r>
        <w:rPr>
          <w:rFonts w:ascii="Times New Roman" w:cs="Calibri"/>
          <w:kern w:val="2"/>
          <w:szCs w:val="21"/>
        </w:rPr>
        <w:t>本</w:t>
      </w:r>
      <w:r>
        <w:rPr>
          <w:rFonts w:hint="eastAsia" w:ascii="Times New Roman" w:cs="Calibri"/>
          <w:kern w:val="2"/>
          <w:szCs w:val="21"/>
        </w:rPr>
        <w:t>文件</w:t>
      </w:r>
      <w:r>
        <w:rPr>
          <w:rFonts w:hint="eastAsia" w:ascii="Times New Roman" w:cs="Calibri"/>
          <w:kern w:val="2"/>
          <w:szCs w:val="21"/>
          <w:lang w:val="en-US" w:eastAsia="zh-CN"/>
        </w:rPr>
        <w:t>主要</w:t>
      </w:r>
      <w:r>
        <w:rPr>
          <w:rFonts w:ascii="Times New Roman" w:cs="Calibri"/>
          <w:kern w:val="2"/>
          <w:szCs w:val="21"/>
        </w:rPr>
        <w:t>起草人：</w:t>
      </w:r>
      <w:bookmarkStart w:id="376" w:name="_GoBack"/>
      <w:bookmarkEnd w:id="376"/>
      <w:r>
        <w:rPr>
          <w:rFonts w:hint="eastAsia" w:ascii="Times New Roman" w:cs="Calibri"/>
          <w:kern w:val="2"/>
          <w:szCs w:val="21"/>
          <w:highlight w:val="yellow"/>
          <w:lang w:val="en-US" w:eastAsia="zh-CN"/>
        </w:rPr>
        <w:t>XXX</w:t>
      </w:r>
      <w:r>
        <w:rPr>
          <w:rFonts w:hint="eastAsia" w:ascii="Times New Roman" w:cs="Calibri"/>
          <w:kern w:val="2"/>
          <w:szCs w:val="21"/>
        </w:rPr>
        <w:t>。</w:t>
      </w:r>
    </w:p>
    <w:p>
      <w:pPr>
        <w:spacing w:before="1"/>
        <w:ind w:firstLine="420" w:firstLineChars="200"/>
        <w:rPr>
          <w:rFonts w:hint="eastAsia" w:asci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567" w:right="1134" w:bottom="1134" w:left="1418" w:header="1418" w:footer="1134" w:gutter="0"/>
          <w:pgNumType w:fmt="upperRoman" w:start="1"/>
          <w:cols w:space="720" w:num="1"/>
          <w:formProt w:val="0"/>
          <w:titlePg/>
          <w:docGrid w:type="lines" w:linePitch="312" w:charSpace="0"/>
        </w:sectPr>
      </w:pPr>
      <w:r>
        <w:rPr>
          <w:rFonts w:hint="eastAsia" w:ascii="Times New Roman" w:cs="Calibri"/>
          <w:szCs w:val="21"/>
        </w:rPr>
        <w:t>本文件为首次</w:t>
      </w:r>
      <w:r>
        <w:rPr>
          <w:rFonts w:hint="eastAsia" w:cs="Calibri"/>
          <w:szCs w:val="21"/>
          <w:lang w:val="en-US" w:eastAsia="zh-CN"/>
        </w:rPr>
        <w:t>编制</w:t>
      </w:r>
      <w:r>
        <w:rPr>
          <w:rFonts w:hint="eastAsia" w:ascii="Times New Roman" w:cs="Calibri"/>
          <w:szCs w:val="21"/>
        </w:rPr>
        <w:t>。</w:t>
      </w:r>
    </w:p>
    <w:p>
      <w:pPr>
        <w:pStyle w:val="102"/>
        <w:rPr>
          <w:rFonts w:ascii="Times New Roman"/>
        </w:rPr>
      </w:pPr>
      <w:bookmarkStart w:id="25" w:name="_Toc13747767"/>
      <w:r>
        <w:rPr>
          <w:rFonts w:hint="eastAsia" w:ascii="黑体" w:hAnsi="黑体" w:eastAsia="黑体" w:cs="黑体"/>
          <w:spacing w:val="-3"/>
          <w:sz w:val="32"/>
          <w:szCs w:val="32"/>
        </w:rPr>
        <w:t>电子信息领域科技成果评价指标体系</w:t>
      </w:r>
      <w:bookmarkEnd w:id="25"/>
    </w:p>
    <w:p>
      <w:pPr>
        <w:pStyle w:val="151"/>
        <w:ind w:left="0"/>
        <w:rPr>
          <w:rFonts w:ascii="Times New Roman"/>
        </w:rPr>
      </w:pPr>
      <w:bookmarkStart w:id="26" w:name="_Toc462735725"/>
      <w:bookmarkStart w:id="27" w:name="_Toc462389275"/>
      <w:bookmarkStart w:id="28" w:name="_Toc462730190"/>
      <w:bookmarkStart w:id="29" w:name="_Toc462390368"/>
      <w:bookmarkStart w:id="30" w:name="_Toc528850937"/>
      <w:bookmarkStart w:id="31" w:name="_Toc534970290"/>
      <w:bookmarkStart w:id="32" w:name="_Toc466447084"/>
      <w:bookmarkStart w:id="33" w:name="_Toc520904145"/>
      <w:bookmarkStart w:id="34" w:name="_Toc465417506"/>
      <w:bookmarkStart w:id="35" w:name="_Toc465255346"/>
      <w:bookmarkStart w:id="36" w:name="_Toc13747768"/>
      <w:bookmarkStart w:id="37" w:name="_Toc465255101"/>
      <w:bookmarkStart w:id="38" w:name="_Toc465254953"/>
      <w:bookmarkStart w:id="39" w:name="_Toc468179227"/>
      <w:bookmarkStart w:id="40" w:name="_Toc4665446"/>
      <w:bookmarkStart w:id="41" w:name="_Toc518634583"/>
      <w:bookmarkStart w:id="42" w:name="_Toc462735032"/>
      <w:bookmarkStart w:id="43" w:name="_Toc462388591"/>
      <w:bookmarkStart w:id="44" w:name="_Toc513121206"/>
      <w:bookmarkStart w:id="45" w:name="_Toc466453838"/>
      <w:r>
        <w:rPr>
          <w:rFonts w:ascii="Times New Roman"/>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27"/>
        <w:widowControl w:val="0"/>
        <w:tabs>
          <w:tab w:val="clear" w:pos="4201"/>
          <w:tab w:val="clear" w:pos="9298"/>
        </w:tabs>
        <w:autoSpaceDE/>
        <w:autoSpaceDN/>
        <w:adjustRightInd w:val="0"/>
        <w:rPr>
          <w:rFonts w:ascii="Times New Roman" w:cs="Calibri"/>
          <w:kern w:val="2"/>
          <w:szCs w:val="21"/>
        </w:rPr>
      </w:pPr>
      <w:r>
        <w:rPr>
          <w:rFonts w:ascii="Times New Roman" w:cs="Calibri"/>
          <w:kern w:val="2"/>
          <w:szCs w:val="21"/>
        </w:rPr>
        <w:t>本</w:t>
      </w:r>
      <w:r>
        <w:rPr>
          <w:rFonts w:hint="eastAsia" w:ascii="Times New Roman" w:cs="Calibri"/>
          <w:kern w:val="2"/>
          <w:szCs w:val="21"/>
          <w:lang w:val="en-US" w:eastAsia="zh-CN"/>
        </w:rPr>
        <w:t>文件</w:t>
      </w:r>
      <w:r>
        <w:rPr>
          <w:rFonts w:ascii="Times New Roman" w:cs="Calibri"/>
          <w:kern w:val="2"/>
          <w:szCs w:val="21"/>
        </w:rPr>
        <w:t>规定了</w:t>
      </w:r>
      <w:r>
        <w:rPr>
          <w:rFonts w:hint="eastAsia" w:ascii="Times New Roman" w:cs="Calibri"/>
          <w:kern w:val="2"/>
          <w:szCs w:val="21"/>
          <w:lang w:val="en-US" w:eastAsia="zh-CN"/>
        </w:rPr>
        <w:t>电子信息领域</w:t>
      </w:r>
      <w:r>
        <w:rPr>
          <w:rFonts w:ascii="Times New Roman" w:cs="Calibri"/>
          <w:kern w:val="2"/>
          <w:szCs w:val="21"/>
        </w:rPr>
        <w:t>科技成果评价的术语和定义、</w:t>
      </w:r>
      <w:r>
        <w:rPr>
          <w:rFonts w:hint="eastAsia" w:ascii="Times New Roman" w:cs="Calibri"/>
          <w:kern w:val="2"/>
          <w:szCs w:val="21"/>
          <w:lang w:val="en-US" w:eastAsia="zh-CN"/>
        </w:rPr>
        <w:t>评价指标体系、</w:t>
      </w:r>
      <w:r>
        <w:rPr>
          <w:rFonts w:ascii="Times New Roman" w:cs="Calibri"/>
          <w:kern w:val="2"/>
          <w:szCs w:val="21"/>
        </w:rPr>
        <w:t>评价</w:t>
      </w:r>
      <w:r>
        <w:rPr>
          <w:rFonts w:hint="eastAsia" w:ascii="Times New Roman" w:cs="Calibri"/>
          <w:kern w:val="2"/>
          <w:szCs w:val="21"/>
          <w:lang w:val="en-US" w:eastAsia="zh-CN"/>
        </w:rPr>
        <w:t>程序</w:t>
      </w:r>
      <w:r>
        <w:rPr>
          <w:rFonts w:ascii="Times New Roman" w:cs="Calibri"/>
          <w:kern w:val="2"/>
          <w:szCs w:val="21"/>
        </w:rPr>
        <w:t>、评价</w:t>
      </w:r>
      <w:r>
        <w:rPr>
          <w:rFonts w:hint="eastAsia" w:ascii="Times New Roman" w:cs="Calibri"/>
          <w:kern w:val="2"/>
          <w:szCs w:val="21"/>
          <w:lang w:val="en-US" w:eastAsia="zh-CN"/>
        </w:rPr>
        <w:t>要求、评价方法、评价内容</w:t>
      </w:r>
      <w:r>
        <w:rPr>
          <w:rFonts w:ascii="Times New Roman" w:cs="Calibri"/>
          <w:kern w:val="2"/>
          <w:szCs w:val="21"/>
        </w:rPr>
        <w:t>。</w:t>
      </w:r>
    </w:p>
    <w:p>
      <w:pPr>
        <w:pStyle w:val="27"/>
        <w:widowControl w:val="0"/>
        <w:tabs>
          <w:tab w:val="clear" w:pos="4201"/>
          <w:tab w:val="clear" w:pos="9298"/>
        </w:tabs>
        <w:autoSpaceDE/>
        <w:autoSpaceDN/>
        <w:adjustRightInd w:val="0"/>
        <w:rPr>
          <w:rFonts w:ascii="Times New Roman" w:cs="Calibri"/>
          <w:kern w:val="2"/>
          <w:szCs w:val="21"/>
        </w:rPr>
      </w:pPr>
      <w:r>
        <w:rPr>
          <w:rFonts w:ascii="Times New Roman" w:cs="Calibri"/>
          <w:kern w:val="2"/>
          <w:szCs w:val="21"/>
        </w:rPr>
        <w:t>本</w:t>
      </w:r>
      <w:r>
        <w:rPr>
          <w:rFonts w:hint="eastAsia" w:ascii="Times New Roman" w:cs="Calibri"/>
          <w:kern w:val="2"/>
          <w:szCs w:val="21"/>
          <w:lang w:val="en-US" w:eastAsia="zh-CN"/>
        </w:rPr>
        <w:t>文件</w:t>
      </w:r>
      <w:r>
        <w:rPr>
          <w:rFonts w:ascii="Times New Roman" w:cs="Calibri"/>
          <w:kern w:val="2"/>
          <w:szCs w:val="21"/>
        </w:rPr>
        <w:t>适用于对</w:t>
      </w:r>
      <w:r>
        <w:rPr>
          <w:rFonts w:hint="eastAsia" w:ascii="Times New Roman" w:cs="Calibri"/>
          <w:kern w:val="2"/>
          <w:szCs w:val="21"/>
          <w:lang w:val="en-US" w:eastAsia="zh-CN"/>
        </w:rPr>
        <w:t>电子信息领域电子信息产品制造业及软件业</w:t>
      </w:r>
      <w:r>
        <w:rPr>
          <w:rFonts w:ascii="Times New Roman" w:cs="Calibri"/>
          <w:kern w:val="2"/>
          <w:szCs w:val="21"/>
        </w:rPr>
        <w:t>科技成果进行的第三方评价活动</w:t>
      </w:r>
      <w:r>
        <w:rPr>
          <w:rFonts w:hint="eastAsia" w:ascii="Times New Roman" w:cs="Calibri"/>
          <w:kern w:val="2"/>
          <w:szCs w:val="21"/>
          <w:lang w:eastAsia="zh-CN"/>
        </w:rPr>
        <w:t>，</w:t>
      </w:r>
      <w:r>
        <w:rPr>
          <w:rFonts w:hint="eastAsia" w:ascii="Times New Roman" w:cs="Calibri"/>
          <w:kern w:val="2"/>
          <w:szCs w:val="21"/>
          <w:lang w:val="en-US" w:eastAsia="zh-CN"/>
        </w:rPr>
        <w:t>电子信息领域中</w:t>
      </w:r>
      <w:r>
        <w:rPr>
          <w:rFonts w:hint="eastAsia"/>
          <w:highlight w:val="none"/>
        </w:rPr>
        <w:t>信息技术服务业</w:t>
      </w:r>
      <w:r>
        <w:rPr>
          <w:rFonts w:hint="eastAsia" w:ascii="Times New Roman" w:cs="Calibri"/>
          <w:kern w:val="2"/>
          <w:szCs w:val="21"/>
        </w:rPr>
        <w:t>科技成果的评价可参照执行。</w:t>
      </w:r>
    </w:p>
    <w:p>
      <w:pPr>
        <w:pStyle w:val="151"/>
        <w:ind w:left="0"/>
        <w:rPr>
          <w:rFonts w:ascii="Times New Roman"/>
        </w:rPr>
      </w:pPr>
      <w:bookmarkStart w:id="46" w:name="_Toc520904146"/>
      <w:bookmarkStart w:id="47" w:name="_Toc466447085"/>
      <w:bookmarkStart w:id="48" w:name="_Toc528850938"/>
      <w:bookmarkStart w:id="49" w:name="_Toc462390369"/>
      <w:bookmarkStart w:id="50" w:name="_Toc462735726"/>
      <w:bookmarkStart w:id="51" w:name="_Toc466453839"/>
      <w:bookmarkStart w:id="52" w:name="_Toc465255347"/>
      <w:bookmarkStart w:id="53" w:name="_Toc465254954"/>
      <w:bookmarkStart w:id="54" w:name="_Toc462388592"/>
      <w:bookmarkStart w:id="55" w:name="_Toc465417507"/>
      <w:bookmarkStart w:id="56" w:name="_Toc462730191"/>
      <w:bookmarkStart w:id="57" w:name="_Toc465255102"/>
      <w:bookmarkStart w:id="58" w:name="_Toc4665447"/>
      <w:bookmarkStart w:id="59" w:name="_Toc468179228"/>
      <w:bookmarkStart w:id="60" w:name="_Toc462735033"/>
      <w:bookmarkStart w:id="61" w:name="_Toc534970291"/>
      <w:bookmarkStart w:id="62" w:name="_Toc462389276"/>
      <w:bookmarkStart w:id="63" w:name="_Toc513121207"/>
      <w:bookmarkStart w:id="64" w:name="_Toc518634584"/>
      <w:bookmarkStart w:id="65" w:name="_Toc13747769"/>
      <w:r>
        <w:rPr>
          <w:rFonts w:ascii="Times New Roman"/>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27"/>
        <w:widowControl w:val="0"/>
        <w:tabs>
          <w:tab w:val="clear" w:pos="4201"/>
          <w:tab w:val="clear" w:pos="9298"/>
        </w:tabs>
        <w:autoSpaceDE/>
        <w:autoSpaceDN/>
        <w:adjustRightInd w:val="0"/>
        <w:rPr>
          <w:rFonts w:hint="eastAsia" w:ascii="Times New Roman" w:hAnsi="Times New Roman" w:eastAsia="宋体" w:cs="Calibri"/>
          <w:kern w:val="2"/>
          <w:szCs w:val="21"/>
        </w:rPr>
      </w:pPr>
      <w:r>
        <w:rPr>
          <w:rFonts w:hint="eastAsia" w:ascii="Times New Roman" w:hAnsi="Times New Roman" w:eastAsia="宋体" w:cs="Calibri"/>
          <w:kern w:val="2"/>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7"/>
        <w:widowControl w:val="0"/>
        <w:tabs>
          <w:tab w:val="clear" w:pos="4201"/>
          <w:tab w:val="clear" w:pos="9298"/>
        </w:tabs>
        <w:autoSpaceDE/>
        <w:autoSpaceDN/>
        <w:adjustRightInd w:val="0"/>
        <w:rPr>
          <w:rFonts w:ascii="Times New Roman" w:cs="Calibri"/>
          <w:kern w:val="2"/>
          <w:szCs w:val="21"/>
        </w:rPr>
      </w:pPr>
      <w:r>
        <w:rPr>
          <w:rFonts w:ascii="Times New Roman" w:cs="Calibri"/>
          <w:kern w:val="2"/>
          <w:szCs w:val="21"/>
        </w:rPr>
        <w:t>GB/T 7714 信息与文献 参考文献著录规则</w:t>
      </w:r>
    </w:p>
    <w:p>
      <w:pPr>
        <w:pStyle w:val="27"/>
        <w:widowControl w:val="0"/>
        <w:tabs>
          <w:tab w:val="clear" w:pos="4201"/>
          <w:tab w:val="clear" w:pos="9298"/>
        </w:tabs>
        <w:autoSpaceDE/>
        <w:autoSpaceDN/>
        <w:adjustRightInd w:val="0"/>
        <w:rPr>
          <w:rFonts w:hint="eastAsia" w:ascii="Times New Roman" w:cs="Calibri"/>
          <w:kern w:val="2"/>
          <w:szCs w:val="21"/>
        </w:rPr>
      </w:pPr>
      <w:r>
        <w:rPr>
          <w:rFonts w:hint="eastAsia" w:ascii="Times New Roman" w:cs="Calibri"/>
          <w:kern w:val="2"/>
          <w:szCs w:val="21"/>
        </w:rPr>
        <w:t>GB/T 22900 科学技术研究项目评价通则</w:t>
      </w:r>
    </w:p>
    <w:p>
      <w:pPr>
        <w:pStyle w:val="27"/>
        <w:widowControl w:val="0"/>
        <w:tabs>
          <w:tab w:val="clear" w:pos="4201"/>
          <w:tab w:val="clear" w:pos="9298"/>
        </w:tabs>
        <w:autoSpaceDE/>
        <w:autoSpaceDN/>
        <w:adjustRightInd w:val="0"/>
        <w:rPr>
          <w:rFonts w:hint="eastAsia" w:ascii="Times New Roman" w:cs="Calibri"/>
          <w:kern w:val="2"/>
          <w:szCs w:val="21"/>
          <w:lang w:val="en-US" w:eastAsia="zh-CN"/>
        </w:rPr>
      </w:pPr>
      <w:r>
        <w:rPr>
          <w:rFonts w:hint="eastAsia" w:ascii="Times New Roman" w:cs="Calibri"/>
          <w:kern w:val="2"/>
          <w:szCs w:val="21"/>
          <w:lang w:val="en-US" w:eastAsia="zh-CN"/>
        </w:rPr>
        <w:t>T/CAS 347-2019 应用技术类科技成果评价规范</w:t>
      </w:r>
    </w:p>
    <w:p>
      <w:pPr>
        <w:pStyle w:val="27"/>
        <w:widowControl w:val="0"/>
        <w:tabs>
          <w:tab w:val="clear" w:pos="4201"/>
          <w:tab w:val="clear" w:pos="9298"/>
        </w:tabs>
        <w:autoSpaceDE/>
        <w:autoSpaceDN/>
        <w:adjustRightInd w:val="0"/>
        <w:rPr>
          <w:rFonts w:hint="eastAsia" w:ascii="Times New Roman" w:cs="Calibri"/>
          <w:kern w:val="2"/>
          <w:szCs w:val="21"/>
          <w:lang w:val="en-US" w:eastAsia="zh-CN"/>
        </w:rPr>
      </w:pPr>
      <w:r>
        <w:rPr>
          <w:rFonts w:hint="eastAsia" w:ascii="Times New Roman" w:cs="Calibri"/>
          <w:kern w:val="2"/>
          <w:szCs w:val="21"/>
          <w:lang w:val="en-US" w:eastAsia="zh-CN"/>
        </w:rPr>
        <w:t>T/CESA 1181-2021 制造业创新成果产业化成熟度评价通用规范</w:t>
      </w:r>
    </w:p>
    <w:p>
      <w:pPr>
        <w:pStyle w:val="27"/>
        <w:widowControl w:val="0"/>
        <w:tabs>
          <w:tab w:val="clear" w:pos="4201"/>
          <w:tab w:val="clear" w:pos="9298"/>
        </w:tabs>
        <w:autoSpaceDE/>
        <w:autoSpaceDN/>
        <w:adjustRightInd w:val="0"/>
        <w:rPr>
          <w:rFonts w:hint="default" w:ascii="Times New Roman" w:eastAsia="宋体" w:cs="Calibri"/>
          <w:kern w:val="2"/>
          <w:szCs w:val="21"/>
          <w:lang w:val="en-US" w:eastAsia="zh-CN"/>
        </w:rPr>
      </w:pPr>
      <w:r>
        <w:rPr>
          <w:rFonts w:hint="eastAsia" w:ascii="Times New Roman" w:cs="Calibri"/>
          <w:kern w:val="2"/>
          <w:szCs w:val="21"/>
          <w:lang w:val="en-US" w:eastAsia="zh-CN"/>
        </w:rPr>
        <w:t>T/CESA 1202-2022 制造业创新成果产业化成熟度评价详细规范 软件类</w:t>
      </w:r>
    </w:p>
    <w:p>
      <w:pPr>
        <w:pStyle w:val="151"/>
        <w:ind w:left="0"/>
        <w:rPr>
          <w:rFonts w:ascii="Times New Roman"/>
        </w:rPr>
      </w:pPr>
      <w:bookmarkStart w:id="66" w:name="_Toc465255103"/>
      <w:bookmarkStart w:id="67" w:name="_Toc462388593"/>
      <w:bookmarkStart w:id="68" w:name="_Toc465254955"/>
      <w:bookmarkStart w:id="69" w:name="_Toc13747770"/>
      <w:bookmarkStart w:id="70" w:name="_Toc466447086"/>
      <w:bookmarkStart w:id="71" w:name="_Toc534970292"/>
      <w:bookmarkStart w:id="72" w:name="_Toc520904147"/>
      <w:bookmarkStart w:id="73" w:name="_Toc513121208"/>
      <w:bookmarkStart w:id="74" w:name="_Toc462730192"/>
      <w:bookmarkStart w:id="75" w:name="_Toc466453840"/>
      <w:bookmarkStart w:id="76" w:name="_Toc465255348"/>
      <w:bookmarkStart w:id="77" w:name="_Toc462735727"/>
      <w:bookmarkStart w:id="78" w:name="_Toc462390370"/>
      <w:bookmarkStart w:id="79" w:name="_Toc465417508"/>
      <w:bookmarkStart w:id="80" w:name="_Toc528850939"/>
      <w:bookmarkStart w:id="81" w:name="_Toc518634585"/>
      <w:bookmarkStart w:id="82" w:name="_Toc4665448"/>
      <w:bookmarkStart w:id="83" w:name="_Toc462735034"/>
      <w:bookmarkStart w:id="84" w:name="_Toc468179229"/>
      <w:bookmarkStart w:id="85" w:name="_Toc462389277"/>
      <w:r>
        <w:rPr>
          <w:rFonts w:ascii="Times New Roman"/>
        </w:rPr>
        <w:t>术语和定义</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27"/>
        <w:widowControl w:val="0"/>
        <w:tabs>
          <w:tab w:val="clear" w:pos="4201"/>
          <w:tab w:val="clear" w:pos="9298"/>
        </w:tabs>
        <w:autoSpaceDE/>
        <w:autoSpaceDN/>
        <w:adjustRightInd w:val="0"/>
        <w:rPr>
          <w:rFonts w:ascii="Times New Roman" w:cs="Calibri"/>
          <w:kern w:val="2"/>
          <w:szCs w:val="21"/>
        </w:rPr>
      </w:pPr>
      <w:r>
        <w:rPr>
          <w:rFonts w:hint="eastAsia" w:ascii="Times New Roman" w:cs="Calibri"/>
          <w:kern w:val="2"/>
          <w:szCs w:val="21"/>
        </w:rPr>
        <w:t>GB/T 22900</w:t>
      </w:r>
      <w:r>
        <w:rPr>
          <w:rFonts w:hint="eastAsia" w:ascii="Times New Roman" w:cs="Calibri"/>
          <w:kern w:val="2"/>
          <w:szCs w:val="21"/>
          <w:lang w:eastAsia="zh-CN"/>
        </w:rPr>
        <w:t>、</w:t>
      </w:r>
      <w:r>
        <w:rPr>
          <w:rFonts w:hint="eastAsia" w:ascii="Times New Roman" w:cs="Calibri"/>
          <w:kern w:val="2"/>
          <w:szCs w:val="21"/>
          <w:lang w:val="en-US" w:eastAsia="zh-CN"/>
        </w:rPr>
        <w:t>T/CAS 347-2019</w:t>
      </w:r>
      <w:r>
        <w:rPr>
          <w:rFonts w:hint="eastAsia" w:ascii="Times New Roman" w:cs="Calibri"/>
          <w:kern w:val="2"/>
          <w:szCs w:val="21"/>
        </w:rPr>
        <w:t>界定的以及</w:t>
      </w:r>
      <w:r>
        <w:rPr>
          <w:rFonts w:ascii="Times New Roman" w:cs="Calibri"/>
          <w:kern w:val="2"/>
          <w:szCs w:val="21"/>
        </w:rPr>
        <w:t>下列术语和定义适用于本文件。</w:t>
      </w:r>
    </w:p>
    <w:p>
      <w:pPr>
        <w:pStyle w:val="74"/>
        <w:ind w:left="0"/>
        <w:rPr>
          <w:rFonts w:ascii="Times New Roman"/>
        </w:rPr>
      </w:pPr>
      <w:bookmarkStart w:id="86" w:name="_Toc4665449"/>
      <w:bookmarkEnd w:id="86"/>
      <w:bookmarkStart w:id="87" w:name="_Toc528850940"/>
      <w:bookmarkEnd w:id="87"/>
      <w:bookmarkStart w:id="88" w:name="_Toc518634586"/>
      <w:bookmarkEnd w:id="88"/>
      <w:bookmarkStart w:id="89" w:name="_Toc534970293"/>
      <w:bookmarkEnd w:id="89"/>
      <w:bookmarkStart w:id="90" w:name="_Toc520904148"/>
      <w:bookmarkEnd w:id="90"/>
      <w:bookmarkStart w:id="91" w:name="_Toc13747771"/>
      <w:bookmarkEnd w:id="91"/>
      <w:bookmarkStart w:id="92" w:name="_Toc513121209"/>
      <w:bookmarkEnd w:id="92"/>
    </w:p>
    <w:p>
      <w:pPr>
        <w:pStyle w:val="27"/>
        <w:jc w:val="left"/>
        <w:rPr>
          <w:rFonts w:ascii="黑体" w:hAnsi="黑体" w:eastAsia="黑体"/>
          <w:szCs w:val="21"/>
          <w:highlight w:val="red"/>
        </w:rPr>
      </w:pPr>
      <w:bookmarkStart w:id="93" w:name="_Toc465255349"/>
      <w:bookmarkEnd w:id="93"/>
      <w:bookmarkStart w:id="94" w:name="_Toc518634587"/>
      <w:bookmarkEnd w:id="94"/>
      <w:bookmarkStart w:id="95" w:name="_Toc462735728"/>
      <w:bookmarkEnd w:id="95"/>
      <w:bookmarkStart w:id="96" w:name="_Toc528850941"/>
      <w:bookmarkEnd w:id="96"/>
      <w:bookmarkStart w:id="97" w:name="_Toc465254956"/>
      <w:bookmarkEnd w:id="97"/>
      <w:bookmarkStart w:id="98" w:name="_Toc513121210"/>
      <w:bookmarkEnd w:id="98"/>
      <w:bookmarkStart w:id="99" w:name="_Toc468179230"/>
      <w:bookmarkEnd w:id="99"/>
      <w:bookmarkStart w:id="100" w:name="_Toc462730193"/>
      <w:bookmarkEnd w:id="100"/>
      <w:bookmarkStart w:id="101" w:name="_Toc534970294"/>
      <w:bookmarkEnd w:id="101"/>
      <w:bookmarkStart w:id="102" w:name="_Toc465417509"/>
      <w:bookmarkEnd w:id="102"/>
      <w:bookmarkStart w:id="103" w:name="_Toc466447087"/>
      <w:bookmarkEnd w:id="103"/>
      <w:bookmarkStart w:id="104" w:name="_Toc465255104"/>
      <w:bookmarkEnd w:id="104"/>
      <w:bookmarkStart w:id="105" w:name="_Toc520904149"/>
      <w:bookmarkEnd w:id="105"/>
      <w:bookmarkStart w:id="106" w:name="_Toc462735035"/>
      <w:bookmarkEnd w:id="106"/>
      <w:bookmarkStart w:id="107" w:name="_Toc466453841"/>
      <w:bookmarkEnd w:id="107"/>
      <w:bookmarkStart w:id="108" w:name="_Toc520904151"/>
      <w:bookmarkStart w:id="109" w:name="_Toc466453842"/>
      <w:bookmarkStart w:id="110" w:name="OLE_LINK4"/>
      <w:bookmarkStart w:id="111" w:name="_Toc465417510"/>
      <w:bookmarkStart w:id="112" w:name="_Toc513121211"/>
      <w:bookmarkStart w:id="113" w:name="OLE_LINK5"/>
      <w:bookmarkStart w:id="114" w:name="_Toc468179231"/>
      <w:bookmarkStart w:id="115" w:name="_Toc465254957"/>
      <w:bookmarkStart w:id="116" w:name="_Toc528850943"/>
      <w:bookmarkStart w:id="117" w:name="_Toc466447088"/>
      <w:bookmarkStart w:id="118" w:name="_Toc465255350"/>
      <w:bookmarkStart w:id="119" w:name="_Toc518634589"/>
      <w:bookmarkStart w:id="120" w:name="_Toc465255105"/>
      <w:r>
        <w:rPr>
          <w:rFonts w:hint="eastAsia" w:ascii="Times New Roman" w:eastAsia="黑体" w:cs="Times New Roman"/>
          <w:lang w:val="en-US" w:eastAsia="zh-CN"/>
        </w:rPr>
        <w:t>电子信息领域（产业）</w:t>
      </w:r>
      <w:r>
        <w:rPr>
          <w:rFonts w:ascii="Times New Roman" w:eastAsia="黑体"/>
        </w:rPr>
        <w:t xml:space="preserve"> </w:t>
      </w:r>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ascii="黑体" w:hAnsi="黑体" w:eastAsia="黑体" w:cs="黑体"/>
        </w:rPr>
        <w:t>Electronic Information Field (Industry)</w:t>
      </w:r>
    </w:p>
    <w:p>
      <w:pPr>
        <w:pStyle w:val="27"/>
        <w:widowControl w:val="0"/>
        <w:tabs>
          <w:tab w:val="clear" w:pos="4201"/>
          <w:tab w:val="clear" w:pos="9298"/>
        </w:tabs>
        <w:autoSpaceDE/>
        <w:autoSpaceDN/>
        <w:adjustRightInd w:val="0"/>
        <w:ind w:left="0" w:leftChars="0" w:firstLine="420" w:firstLineChars="200"/>
        <w:rPr>
          <w:rFonts w:hint="eastAsia" w:ascii="Times New Roman" w:cs="Calibri"/>
          <w:kern w:val="2"/>
          <w:szCs w:val="21"/>
          <w:highlight w:val="none"/>
        </w:rPr>
      </w:pPr>
      <w:r>
        <w:rPr>
          <w:rFonts w:hint="eastAsia"/>
          <w:highlight w:val="none"/>
        </w:rPr>
        <w:t>是指为了实现制作、加工、处理、传播或接收信息等功能或目的，利用电子技术和信息技术所从事的与电子信息产品相关的设备生产、硬件制造、系统集成、软件开发以及应用服务等作业过程的集合。电子信息产业分为电子信息</w:t>
      </w:r>
      <w:r>
        <w:rPr>
          <w:rFonts w:hint="eastAsia"/>
          <w:highlight w:val="none"/>
          <w:lang w:val="en-US" w:eastAsia="zh-CN"/>
        </w:rPr>
        <w:t>产品</w:t>
      </w:r>
      <w:r>
        <w:rPr>
          <w:rFonts w:hint="eastAsia"/>
          <w:highlight w:val="none"/>
        </w:rPr>
        <w:t>制造业、软件</w:t>
      </w:r>
      <w:r>
        <w:rPr>
          <w:rFonts w:hint="eastAsia"/>
          <w:highlight w:val="none"/>
          <w:lang w:val="en-US" w:eastAsia="zh-CN"/>
        </w:rPr>
        <w:t>业</w:t>
      </w:r>
      <w:r>
        <w:rPr>
          <w:rFonts w:hint="eastAsia"/>
          <w:highlight w:val="none"/>
        </w:rPr>
        <w:t>与信息技术服务业。</w:t>
      </w:r>
    </w:p>
    <w:p>
      <w:pPr>
        <w:pStyle w:val="74"/>
        <w:ind w:left="0"/>
        <w:rPr>
          <w:rFonts w:ascii="Times New Roman"/>
        </w:rPr>
      </w:pPr>
      <w:bookmarkStart w:id="121" w:name="_Toc520904150"/>
      <w:bookmarkEnd w:id="121"/>
      <w:bookmarkStart w:id="122" w:name="_Toc4665450"/>
      <w:bookmarkEnd w:id="122"/>
      <w:bookmarkStart w:id="123" w:name="_Toc534970295"/>
      <w:bookmarkEnd w:id="123"/>
      <w:bookmarkStart w:id="124" w:name="_Toc528850942"/>
      <w:bookmarkEnd w:id="124"/>
      <w:bookmarkStart w:id="125" w:name="_Toc13747772"/>
      <w:bookmarkEnd w:id="125"/>
      <w:bookmarkStart w:id="126" w:name="_Toc518634588"/>
      <w:bookmarkEnd w:id="126"/>
    </w:p>
    <w:p>
      <w:pPr>
        <w:keepNext w:val="0"/>
        <w:keepLines w:val="0"/>
        <w:pageBreakBefore w:val="0"/>
        <w:widowControl w:val="0"/>
        <w:kinsoku/>
        <w:wordWrap/>
        <w:overflowPunct/>
        <w:topLinePunct w:val="0"/>
        <w:autoSpaceDE/>
        <w:autoSpaceDN/>
        <w:bidi w:val="0"/>
        <w:snapToGrid/>
        <w:spacing w:line="240" w:lineRule="auto"/>
        <w:ind w:firstLine="420" w:firstLineChars="200"/>
        <w:textAlignment w:val="auto"/>
        <w:rPr>
          <w:rFonts w:hint="eastAsia" w:ascii="Times New Roman" w:eastAsia="黑体"/>
        </w:rPr>
      </w:pPr>
      <w:bookmarkStart w:id="127" w:name="_Toc466447096"/>
      <w:bookmarkStart w:id="128" w:name="_Toc465255354"/>
      <w:bookmarkStart w:id="129" w:name="_Toc468179239"/>
      <w:bookmarkStart w:id="130" w:name="_Toc465255109"/>
      <w:bookmarkStart w:id="131" w:name="_Toc465254961"/>
      <w:bookmarkStart w:id="132" w:name="_Toc513121221"/>
      <w:bookmarkStart w:id="133" w:name="_Toc466453850"/>
      <w:bookmarkStart w:id="134" w:name="_Toc465417518"/>
      <w:r>
        <w:rPr>
          <w:rFonts w:hint="eastAsia" w:ascii="Times New Roman" w:hAnsi="Times New Roman" w:eastAsia="黑体" w:cs="Times New Roman"/>
          <w:snapToGrid/>
          <w:color w:val="auto"/>
          <w:sz w:val="21"/>
          <w:szCs w:val="20"/>
          <w:lang w:val="en-US" w:eastAsia="zh-CN" w:bidi="ar-SA"/>
        </w:rPr>
        <w:t>电子信息产品制造业</w:t>
      </w:r>
      <w:r>
        <w:rPr>
          <w:rFonts w:hint="eastAsia" w:ascii="黑体" w:hAnsi="黑体" w:eastAsia="黑体" w:cs="Times New Roman"/>
        </w:rPr>
        <w:t xml:space="preserve"> </w:t>
      </w:r>
      <w:bookmarkEnd w:id="127"/>
      <w:bookmarkEnd w:id="128"/>
      <w:bookmarkEnd w:id="129"/>
      <w:bookmarkEnd w:id="130"/>
      <w:bookmarkEnd w:id="131"/>
      <w:bookmarkEnd w:id="132"/>
      <w:bookmarkEnd w:id="133"/>
      <w:bookmarkEnd w:id="134"/>
      <w:r>
        <w:rPr>
          <w:rFonts w:hint="eastAsia" w:ascii="黑体" w:hAnsi="黑体" w:eastAsia="黑体" w:cs="Times New Roman"/>
          <w:lang w:val="en-US" w:eastAsia="zh-CN"/>
        </w:rPr>
        <w:t xml:space="preserve"> </w:t>
      </w:r>
      <w:r>
        <w:rPr>
          <w:rFonts w:hint="eastAsia" w:ascii="黑体" w:hAnsi="黑体" w:eastAsia="黑体" w:cs="黑体"/>
          <w:snapToGrid/>
          <w:color w:val="auto"/>
          <w:sz w:val="21"/>
          <w:szCs w:val="20"/>
          <w:lang w:val="en-US" w:eastAsia="zh-CN" w:bidi="ar-SA"/>
        </w:rPr>
        <w:t>Electronic information products manufacturing</w:t>
      </w:r>
    </w:p>
    <w:p>
      <w:pPr>
        <w:pStyle w:val="27"/>
        <w:keepNext w:val="0"/>
        <w:keepLines w:val="0"/>
        <w:pageBreakBefore w:val="0"/>
        <w:widowControl w:val="0"/>
        <w:tabs>
          <w:tab w:val="clear" w:pos="4201"/>
          <w:tab w:val="clear" w:pos="9298"/>
        </w:tabs>
        <w:kinsoku/>
        <w:wordWrap/>
        <w:overflowPunct/>
        <w:topLinePunct w:val="0"/>
        <w:autoSpaceDE/>
        <w:autoSpaceDN/>
        <w:bidi w:val="0"/>
        <w:adjustRightInd w:val="0"/>
        <w:snapToGrid/>
        <w:spacing w:line="240" w:lineRule="auto"/>
        <w:textAlignment w:val="auto"/>
        <w:rPr>
          <w:rFonts w:hint="eastAsia" w:ascii="Times New Roman" w:cs="Calibri"/>
          <w:kern w:val="2"/>
          <w:szCs w:val="21"/>
          <w:highlight w:val="none"/>
        </w:rPr>
      </w:pPr>
      <w:r>
        <w:rPr>
          <w:rFonts w:hint="eastAsia"/>
          <w:highlight w:val="none"/>
        </w:rPr>
        <w:t>是研制和生产电子设备及各种电子元件、器件、仪器、仪表的工业。</w:t>
      </w:r>
    </w:p>
    <w:p>
      <w:pPr>
        <w:pStyle w:val="74"/>
        <w:ind w:left="0"/>
        <w:rPr>
          <w:rFonts w:ascii="Times New Roman"/>
        </w:rPr>
      </w:pPr>
      <w:bookmarkStart w:id="135" w:name="_Toc518634590"/>
      <w:bookmarkEnd w:id="135"/>
      <w:bookmarkStart w:id="136" w:name="_Toc13747773"/>
      <w:bookmarkEnd w:id="136"/>
      <w:bookmarkStart w:id="137" w:name="_Toc520904152"/>
      <w:bookmarkEnd w:id="137"/>
      <w:bookmarkStart w:id="138" w:name="_Toc513121212"/>
      <w:bookmarkEnd w:id="138"/>
      <w:bookmarkStart w:id="139" w:name="_Toc4665451"/>
      <w:bookmarkEnd w:id="139"/>
      <w:bookmarkStart w:id="140" w:name="_Toc528850944"/>
      <w:bookmarkEnd w:id="140"/>
      <w:bookmarkStart w:id="141" w:name="_Toc534970296"/>
      <w:bookmarkEnd w:id="141"/>
    </w:p>
    <w:p>
      <w:pPr>
        <w:pStyle w:val="74"/>
        <w:numPr>
          <w:ilvl w:val="0"/>
          <w:numId w:val="0"/>
        </w:numPr>
        <w:spacing w:before="0" w:beforeLines="0" w:after="0" w:afterLines="0"/>
        <w:ind w:firstLine="420" w:firstLineChars="200"/>
        <w:rPr>
          <w:rFonts w:hAnsi="黑体"/>
        </w:rPr>
      </w:pPr>
      <w:bookmarkStart w:id="142" w:name="_Toc465255351"/>
      <w:bookmarkEnd w:id="142"/>
      <w:bookmarkStart w:id="143" w:name="_Toc462730195"/>
      <w:bookmarkEnd w:id="143"/>
      <w:bookmarkStart w:id="144" w:name="_Toc513121214"/>
      <w:bookmarkEnd w:id="144"/>
      <w:bookmarkStart w:id="145" w:name="_Toc462735037"/>
      <w:bookmarkEnd w:id="145"/>
      <w:bookmarkStart w:id="146" w:name="_Toc468179232"/>
      <w:bookmarkEnd w:id="146"/>
      <w:bookmarkStart w:id="147" w:name="_Toc528850946"/>
      <w:bookmarkEnd w:id="147"/>
      <w:bookmarkStart w:id="148" w:name="_Toc462735730"/>
      <w:bookmarkEnd w:id="148"/>
      <w:bookmarkStart w:id="149" w:name="_Toc465254958"/>
      <w:bookmarkEnd w:id="149"/>
      <w:bookmarkStart w:id="150" w:name="_Toc465255106"/>
      <w:bookmarkEnd w:id="150"/>
      <w:bookmarkStart w:id="151" w:name="_Toc466447089"/>
      <w:bookmarkEnd w:id="151"/>
      <w:bookmarkStart w:id="152" w:name="_Toc534970298"/>
      <w:bookmarkEnd w:id="152"/>
      <w:bookmarkStart w:id="153" w:name="_Toc465417511"/>
      <w:bookmarkEnd w:id="153"/>
      <w:bookmarkStart w:id="154" w:name="_Toc518634592"/>
      <w:bookmarkEnd w:id="154"/>
      <w:bookmarkStart w:id="155" w:name="_Toc520904154"/>
      <w:bookmarkEnd w:id="155"/>
      <w:bookmarkStart w:id="156" w:name="_Toc466453843"/>
      <w:bookmarkEnd w:id="156"/>
      <w:bookmarkStart w:id="157" w:name="_Toc465255352"/>
      <w:bookmarkStart w:id="158" w:name="_Toc465255107"/>
      <w:bookmarkStart w:id="159" w:name="_Toc520904155"/>
      <w:bookmarkStart w:id="160" w:name="_Toc518634593"/>
      <w:bookmarkStart w:id="161" w:name="_Toc4665452"/>
      <w:bookmarkStart w:id="162" w:name="_Toc513121215"/>
      <w:bookmarkStart w:id="163" w:name="_Toc466453844"/>
      <w:bookmarkStart w:id="164" w:name="_Toc534970299"/>
      <w:bookmarkStart w:id="165" w:name="_Toc465254959"/>
      <w:bookmarkStart w:id="166" w:name="_Toc465417512"/>
      <w:bookmarkStart w:id="167" w:name="_Toc466447090"/>
      <w:bookmarkStart w:id="168" w:name="_Toc528850947"/>
      <w:bookmarkStart w:id="169" w:name="_Toc13747774"/>
      <w:bookmarkStart w:id="170" w:name="_Toc468179233"/>
      <w:r>
        <w:rPr>
          <w:rFonts w:hint="eastAsia" w:ascii="Times New Roman" w:cs="Times New Roman"/>
          <w:snapToGrid/>
          <w:color w:val="auto"/>
          <w:sz w:val="21"/>
          <w:szCs w:val="20"/>
          <w:lang w:val="en-US" w:eastAsia="zh-CN" w:bidi="ar-SA"/>
        </w:rPr>
        <w:t xml:space="preserve">软件业  </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黑体" w:hAnsi="黑体" w:eastAsia="黑体" w:cs="黑体"/>
          <w:snapToGrid/>
          <w:color w:val="auto"/>
          <w:sz w:val="21"/>
          <w:szCs w:val="20"/>
          <w:lang w:val="en-US" w:eastAsia="zh-CN" w:bidi="ar-SA"/>
        </w:rPr>
        <w:t>Software industry</w:t>
      </w:r>
    </w:p>
    <w:p>
      <w:pPr>
        <w:pStyle w:val="27"/>
        <w:widowControl w:val="0"/>
        <w:tabs>
          <w:tab w:val="clear" w:pos="4201"/>
          <w:tab w:val="clear" w:pos="9298"/>
        </w:tabs>
        <w:autoSpaceDE/>
        <w:autoSpaceDN/>
        <w:adjustRightInd w:val="0"/>
        <w:rPr>
          <w:rFonts w:ascii="Times New Roman" w:cs="Calibri"/>
          <w:kern w:val="2"/>
          <w:szCs w:val="21"/>
        </w:rPr>
      </w:pPr>
      <w:r>
        <w:rPr>
          <w:rFonts w:hint="eastAsia" w:ascii="Times New Roman" w:hAnsi="Times New Roman" w:eastAsia="宋体" w:cs="Calibri"/>
          <w:snapToGrid/>
          <w:color w:val="auto"/>
          <w:kern w:val="2"/>
          <w:sz w:val="21"/>
          <w:szCs w:val="21"/>
          <w:lang w:val="en-US" w:eastAsia="zh-CN" w:bidi="ar-SA"/>
        </w:rPr>
        <w:t>是指有效地利用计算机资源而从事计算机程序编制、信息系统开发和集成及相关服务的产业。</w:t>
      </w:r>
    </w:p>
    <w:p>
      <w:pPr>
        <w:pStyle w:val="74"/>
        <w:ind w:left="0"/>
        <w:rPr>
          <w:rFonts w:ascii="Times New Roman"/>
        </w:rPr>
      </w:pPr>
      <w:bookmarkStart w:id="171" w:name="_Toc513121216"/>
      <w:bookmarkEnd w:id="171"/>
      <w:bookmarkStart w:id="172" w:name="_Toc534970300"/>
      <w:bookmarkEnd w:id="172"/>
      <w:bookmarkStart w:id="173" w:name="_Toc465417513"/>
      <w:bookmarkEnd w:id="173"/>
      <w:bookmarkStart w:id="174" w:name="_Toc466453845"/>
      <w:bookmarkEnd w:id="174"/>
      <w:bookmarkStart w:id="175" w:name="_Toc468179234"/>
      <w:bookmarkEnd w:id="175"/>
      <w:bookmarkStart w:id="176" w:name="_Toc13747775"/>
      <w:bookmarkEnd w:id="176"/>
      <w:bookmarkStart w:id="177" w:name="_Toc466447091"/>
      <w:bookmarkEnd w:id="177"/>
      <w:bookmarkStart w:id="178" w:name="_Toc528850948"/>
      <w:bookmarkEnd w:id="178"/>
      <w:bookmarkStart w:id="179" w:name="_Toc520904156"/>
      <w:bookmarkEnd w:id="179"/>
      <w:bookmarkStart w:id="180" w:name="_Toc4665453"/>
      <w:bookmarkEnd w:id="180"/>
      <w:bookmarkStart w:id="181" w:name="_Toc518634594"/>
      <w:bookmarkEnd w:id="181"/>
    </w:p>
    <w:p>
      <w:pPr>
        <w:pStyle w:val="74"/>
        <w:numPr>
          <w:ilvl w:val="0"/>
          <w:numId w:val="0"/>
        </w:numPr>
        <w:spacing w:before="0" w:beforeLines="0" w:after="0" w:afterLines="0"/>
        <w:ind w:firstLine="420" w:firstLineChars="200"/>
        <w:rPr>
          <w:rFonts w:hAnsi="黑体"/>
          <w:highlight w:val="yellow"/>
        </w:rPr>
      </w:pPr>
      <w:bookmarkStart w:id="182" w:name="_Toc468179235"/>
      <w:bookmarkStart w:id="183" w:name="_Toc534970301"/>
      <w:bookmarkStart w:id="184" w:name="_Toc513121217"/>
      <w:bookmarkStart w:id="185" w:name="_Toc520904157"/>
      <w:bookmarkStart w:id="186" w:name="_Toc466447092"/>
      <w:bookmarkStart w:id="187" w:name="_Toc4665454"/>
      <w:bookmarkStart w:id="188" w:name="_Toc528850949"/>
      <w:bookmarkStart w:id="189" w:name="_Toc13747776"/>
      <w:bookmarkStart w:id="190" w:name="_Toc465417514"/>
      <w:bookmarkStart w:id="191" w:name="_Toc466453846"/>
      <w:bookmarkStart w:id="192" w:name="_Toc518634595"/>
      <w:r>
        <w:rPr>
          <w:rFonts w:hint="eastAsia" w:ascii="Times New Roman"/>
          <w:szCs w:val="20"/>
          <w:lang w:val="en-US" w:eastAsia="zh-CN"/>
        </w:rPr>
        <w:t>科技成果</w:t>
      </w:r>
      <w:r>
        <w:rPr>
          <w:rFonts w:ascii="Times New Roman"/>
          <w:szCs w:val="20"/>
        </w:rPr>
        <w:t xml:space="preserve"> </w:t>
      </w:r>
      <w:r>
        <w:rPr>
          <w:rFonts w:hint="eastAsia" w:ascii="Times New Roman"/>
          <w:szCs w:val="20"/>
        </w:rPr>
        <w:t xml:space="preserve"> </w:t>
      </w:r>
      <w:bookmarkEnd w:id="182"/>
      <w:bookmarkEnd w:id="183"/>
      <w:bookmarkEnd w:id="184"/>
      <w:bookmarkEnd w:id="185"/>
      <w:bookmarkEnd w:id="186"/>
      <w:bookmarkEnd w:id="187"/>
      <w:bookmarkEnd w:id="188"/>
      <w:bookmarkEnd w:id="189"/>
      <w:bookmarkEnd w:id="190"/>
      <w:bookmarkEnd w:id="191"/>
      <w:bookmarkEnd w:id="192"/>
      <w:r>
        <w:rPr>
          <w:rFonts w:hint="eastAsia" w:ascii="黑体" w:hAnsi="黑体" w:eastAsia="黑体" w:cs="黑体"/>
          <w:snapToGrid/>
          <w:color w:val="auto"/>
          <w:sz w:val="21"/>
          <w:szCs w:val="20"/>
          <w:lang w:val="en-US" w:eastAsia="zh-CN" w:bidi="ar-SA"/>
        </w:rPr>
        <w:t xml:space="preserve">Scientific and technological achievements </w:t>
      </w:r>
    </w:p>
    <w:p>
      <w:pPr>
        <w:pStyle w:val="27"/>
        <w:ind w:left="0" w:leftChars="0" w:firstLine="420" w:firstLineChars="200"/>
        <w:rPr>
          <w:rFonts w:hint="eastAsia" w:ascii="Times New Roman"/>
        </w:rPr>
      </w:pPr>
      <w:r>
        <w:rPr>
          <w:rFonts w:hint="eastAsia"/>
        </w:rPr>
        <w:t>是指由组织或个人完成的各类科学技术项目所产生的具有一定学术价值或应用价值，具备科学性、创造性、先进性等属性的新发现、新理论、新方法、新技术、新产品、新品种和新工艺等。</w:t>
      </w:r>
    </w:p>
    <w:p>
      <w:pPr>
        <w:pStyle w:val="74"/>
        <w:ind w:left="0"/>
        <w:rPr>
          <w:rFonts w:ascii="Times New Roman"/>
        </w:rPr>
      </w:pPr>
      <w:bookmarkStart w:id="193" w:name="_Toc513121218"/>
      <w:bookmarkEnd w:id="193"/>
      <w:bookmarkStart w:id="194" w:name="_Toc468179236"/>
      <w:bookmarkEnd w:id="194"/>
      <w:bookmarkStart w:id="195" w:name="_Toc4665455"/>
      <w:bookmarkEnd w:id="195"/>
      <w:bookmarkStart w:id="196" w:name="_Toc520904158"/>
      <w:bookmarkEnd w:id="196"/>
      <w:bookmarkStart w:id="197" w:name="_Toc13747777"/>
      <w:bookmarkEnd w:id="197"/>
      <w:bookmarkStart w:id="198" w:name="_Toc528850950"/>
      <w:bookmarkEnd w:id="198"/>
      <w:bookmarkStart w:id="199" w:name="_Toc534970302"/>
      <w:bookmarkEnd w:id="199"/>
      <w:bookmarkStart w:id="200" w:name="_Toc518634596"/>
      <w:bookmarkEnd w:id="200"/>
    </w:p>
    <w:p>
      <w:pPr>
        <w:pStyle w:val="74"/>
        <w:numPr>
          <w:ilvl w:val="0"/>
          <w:numId w:val="0"/>
        </w:numPr>
        <w:spacing w:before="0" w:beforeLines="0" w:after="0" w:afterLines="0"/>
        <w:ind w:firstLine="420" w:firstLineChars="200"/>
        <w:rPr>
          <w:rFonts w:hint="default" w:hAnsi="黑体"/>
          <w:lang w:val="en-US"/>
        </w:rPr>
      </w:pPr>
      <w:bookmarkStart w:id="201" w:name="_Toc468179237"/>
      <w:bookmarkStart w:id="202" w:name="_Toc518634597"/>
      <w:bookmarkStart w:id="203" w:name="_Toc534970303"/>
      <w:bookmarkStart w:id="204" w:name="_Toc466453848"/>
      <w:bookmarkStart w:id="205" w:name="_Toc13747778"/>
      <w:bookmarkStart w:id="206" w:name="_Toc520904159"/>
      <w:bookmarkStart w:id="207" w:name="_Toc4665456"/>
      <w:bookmarkStart w:id="208" w:name="_Toc528850951"/>
      <w:bookmarkStart w:id="209" w:name="_Toc466447094"/>
      <w:bookmarkStart w:id="210" w:name="_Toc513121219"/>
      <w:bookmarkStart w:id="211" w:name="_Toc465417516"/>
      <w:r>
        <w:rPr>
          <w:rFonts w:hint="eastAsia" w:ascii="Times New Roman" w:cs="Times New Roman"/>
          <w:snapToGrid/>
          <w:color w:val="auto"/>
          <w:sz w:val="21"/>
          <w:szCs w:val="20"/>
          <w:lang w:val="en-US" w:eastAsia="zh-CN" w:bidi="ar-SA"/>
        </w:rPr>
        <w:t>科技成果评价</w:t>
      </w:r>
      <w:r>
        <w:rPr>
          <w:rFonts w:hint="eastAsia" w:ascii="Times New Roman" w:hAnsi="Times New Roman" w:cs="Times New Roman"/>
          <w:snapToGrid/>
          <w:color w:val="auto"/>
          <w:sz w:val="21"/>
          <w:szCs w:val="20"/>
          <w:lang w:val="en-US" w:eastAsia="zh-CN" w:bidi="ar-SA"/>
        </w:rPr>
        <w:t xml:space="preserve"> </w:t>
      </w:r>
      <w:r>
        <w:rPr>
          <w:rFonts w:hint="eastAsia" w:ascii="Times New Roman"/>
          <w:szCs w:val="20"/>
        </w:rPr>
        <w:t xml:space="preserve"> </w:t>
      </w:r>
      <w:bookmarkEnd w:id="201"/>
      <w:bookmarkEnd w:id="202"/>
      <w:bookmarkEnd w:id="203"/>
      <w:bookmarkEnd w:id="204"/>
      <w:bookmarkEnd w:id="205"/>
      <w:bookmarkEnd w:id="206"/>
      <w:bookmarkEnd w:id="207"/>
      <w:bookmarkEnd w:id="208"/>
      <w:bookmarkEnd w:id="209"/>
      <w:bookmarkEnd w:id="210"/>
      <w:bookmarkEnd w:id="211"/>
      <w:r>
        <w:rPr>
          <w:rFonts w:hint="eastAsia" w:ascii="黑体" w:hAnsi="黑体" w:eastAsia="黑体" w:cs="黑体"/>
          <w:snapToGrid/>
          <w:color w:val="auto"/>
          <w:sz w:val="21"/>
          <w:szCs w:val="20"/>
          <w:lang w:val="en-US" w:eastAsia="zh-CN" w:bidi="ar-SA"/>
        </w:rPr>
        <w:t>Evaluation of scientific and technological achievements</w:t>
      </w:r>
    </w:p>
    <w:p>
      <w:pPr>
        <w:pStyle w:val="27"/>
        <w:rPr>
          <w:rFonts w:hint="eastAsia"/>
        </w:rPr>
      </w:pPr>
      <w:bookmarkStart w:id="212" w:name="_Toc465255108"/>
      <w:bookmarkEnd w:id="212"/>
      <w:bookmarkStart w:id="213" w:name="_Toc520904160"/>
      <w:bookmarkEnd w:id="213"/>
      <w:bookmarkStart w:id="214" w:name="_Toc462735732"/>
      <w:bookmarkEnd w:id="214"/>
      <w:bookmarkStart w:id="215" w:name="_Toc465254962"/>
      <w:bookmarkEnd w:id="215"/>
      <w:bookmarkStart w:id="216" w:name="_Toc465417519"/>
      <w:bookmarkEnd w:id="216"/>
      <w:bookmarkStart w:id="217" w:name="_Toc466453851"/>
      <w:bookmarkEnd w:id="217"/>
      <w:bookmarkStart w:id="218" w:name="_Toc13747779"/>
      <w:bookmarkEnd w:id="218"/>
      <w:bookmarkStart w:id="219" w:name="_Toc466447095"/>
      <w:bookmarkEnd w:id="219"/>
      <w:bookmarkStart w:id="220" w:name="_Toc4665457"/>
      <w:bookmarkEnd w:id="220"/>
      <w:bookmarkStart w:id="221" w:name="_Toc468179238"/>
      <w:bookmarkEnd w:id="221"/>
      <w:bookmarkStart w:id="222" w:name="_Toc513121222"/>
      <w:bookmarkEnd w:id="222"/>
      <w:bookmarkStart w:id="223" w:name="_Toc465254960"/>
      <w:bookmarkEnd w:id="223"/>
      <w:bookmarkStart w:id="224" w:name="_Toc465417517"/>
      <w:bookmarkEnd w:id="224"/>
      <w:bookmarkStart w:id="225" w:name="_Toc518634598"/>
      <w:bookmarkEnd w:id="225"/>
      <w:bookmarkStart w:id="226" w:name="_Toc462735039"/>
      <w:bookmarkEnd w:id="226"/>
      <w:bookmarkStart w:id="227" w:name="_Toc468179240"/>
      <w:bookmarkEnd w:id="227"/>
      <w:bookmarkStart w:id="228" w:name="_Toc465255110"/>
      <w:bookmarkEnd w:id="228"/>
      <w:bookmarkStart w:id="229" w:name="_Toc466453849"/>
      <w:bookmarkEnd w:id="229"/>
      <w:bookmarkStart w:id="230" w:name="_Toc465255353"/>
      <w:bookmarkEnd w:id="230"/>
      <w:bookmarkStart w:id="231" w:name="_Toc465255355"/>
      <w:bookmarkEnd w:id="231"/>
      <w:bookmarkStart w:id="232" w:name="_Toc466447097"/>
      <w:bookmarkEnd w:id="232"/>
      <w:bookmarkStart w:id="233" w:name="_Toc462730197"/>
      <w:bookmarkEnd w:id="233"/>
      <w:bookmarkStart w:id="234" w:name="_Toc528850952"/>
      <w:bookmarkEnd w:id="234"/>
      <w:bookmarkStart w:id="235" w:name="_Toc513121220"/>
      <w:bookmarkEnd w:id="235"/>
      <w:bookmarkStart w:id="236" w:name="_Toc534970304"/>
      <w:bookmarkEnd w:id="236"/>
      <w:r>
        <w:rPr>
          <w:rFonts w:hint="eastAsia"/>
        </w:rPr>
        <w:t>是指按照委托者的要求，由评价机构聘请同行专家，坚持实事求是、科学民主、客观公正、注重质量、讲求实效的原则，依照规定的程序和标准，对被评价科技成果进行审查与辨别，对其科学性、创造性、先进性、可行性和应用前景等进行评价，并做出相应结论。</w:t>
      </w:r>
    </w:p>
    <w:p>
      <w:pPr>
        <w:pStyle w:val="74"/>
        <w:ind w:left="0"/>
        <w:rPr>
          <w:rFonts w:ascii="Times New Roman"/>
          <w:highlight w:val="none"/>
        </w:rPr>
      </w:pPr>
    </w:p>
    <w:p>
      <w:pPr>
        <w:pStyle w:val="74"/>
        <w:numPr>
          <w:ilvl w:val="0"/>
          <w:numId w:val="0"/>
        </w:numPr>
        <w:spacing w:before="0" w:beforeLines="0" w:after="0" w:afterLines="0"/>
        <w:ind w:firstLine="420" w:firstLineChars="200"/>
        <w:rPr>
          <w:rFonts w:hAnsi="黑体"/>
          <w:highlight w:val="yellow"/>
        </w:rPr>
      </w:pPr>
      <w:bookmarkStart w:id="237" w:name="_Toc513121226"/>
      <w:bookmarkEnd w:id="237"/>
      <w:bookmarkStart w:id="238" w:name="_Toc520904164"/>
      <w:bookmarkEnd w:id="238"/>
      <w:bookmarkStart w:id="239" w:name="_Toc534970308"/>
      <w:bookmarkEnd w:id="239"/>
      <w:bookmarkStart w:id="240" w:name="_Toc528850956"/>
      <w:bookmarkEnd w:id="240"/>
      <w:bookmarkStart w:id="241" w:name="_Toc518634602"/>
      <w:bookmarkEnd w:id="241"/>
      <w:r>
        <w:rPr>
          <w:rFonts w:hint="eastAsia" w:ascii="Times New Roman" w:cs="Times New Roman"/>
          <w:snapToGrid/>
          <w:color w:val="auto"/>
          <w:sz w:val="21"/>
          <w:szCs w:val="20"/>
          <w:lang w:val="en-US" w:eastAsia="zh-CN" w:bidi="ar-SA"/>
        </w:rPr>
        <w:t>工作分解结构</w:t>
      </w:r>
      <w:r>
        <w:rPr>
          <w:rFonts w:ascii="Times New Roman"/>
          <w:szCs w:val="20"/>
        </w:rPr>
        <w:t xml:space="preserve"> </w:t>
      </w:r>
      <w:r>
        <w:rPr>
          <w:rFonts w:hint="eastAsia" w:ascii="Times New Roman"/>
          <w:szCs w:val="20"/>
        </w:rPr>
        <w:t xml:space="preserve"> </w:t>
      </w:r>
      <w:r>
        <w:rPr>
          <w:rFonts w:hint="eastAsia" w:ascii="黑体" w:hAnsi="黑体" w:eastAsia="黑体" w:cs="黑体"/>
          <w:snapToGrid/>
          <w:color w:val="auto"/>
          <w:sz w:val="21"/>
          <w:szCs w:val="20"/>
          <w:lang w:val="en-US" w:eastAsia="zh-CN" w:bidi="ar-SA"/>
        </w:rPr>
        <w:t>Work breakdown structure； WBS</w:t>
      </w:r>
    </w:p>
    <w:p>
      <w:pPr>
        <w:pStyle w:val="27"/>
        <w:ind w:left="0" w:leftChars="0" w:firstLine="420" w:firstLineChars="200"/>
        <w:rPr>
          <w:rFonts w:hint="eastAsia" w:ascii="Times New Roman"/>
        </w:rPr>
      </w:pPr>
      <w:bookmarkStart w:id="242" w:name="_Toc520904165"/>
      <w:bookmarkEnd w:id="242"/>
      <w:bookmarkStart w:id="243" w:name="_Toc534970309"/>
      <w:bookmarkEnd w:id="243"/>
      <w:bookmarkStart w:id="244" w:name="_Toc4665458"/>
      <w:bookmarkEnd w:id="244"/>
      <w:bookmarkStart w:id="245" w:name="_Toc13747780"/>
      <w:bookmarkEnd w:id="245"/>
      <w:bookmarkStart w:id="246" w:name="_Toc513121227"/>
      <w:bookmarkEnd w:id="246"/>
      <w:bookmarkStart w:id="247" w:name="_Toc518634603"/>
      <w:bookmarkEnd w:id="247"/>
      <w:bookmarkStart w:id="248" w:name="_Toc528850957"/>
      <w:bookmarkEnd w:id="248"/>
      <w:r>
        <w:t>一种面向可交付成果的项目元素分组，这个分组组织并定义了全部的项目工作范围。每下降一级都表示一个更加详细的项目工作的定义。</w:t>
      </w:r>
    </w:p>
    <w:p>
      <w:pPr>
        <w:pStyle w:val="74"/>
        <w:ind w:left="0"/>
        <w:rPr>
          <w:rFonts w:ascii="Times New Roman"/>
          <w:highlight w:val="none"/>
        </w:rPr>
      </w:pPr>
    </w:p>
    <w:p>
      <w:pPr>
        <w:pStyle w:val="74"/>
        <w:numPr>
          <w:ilvl w:val="0"/>
          <w:numId w:val="0"/>
        </w:numPr>
        <w:spacing w:before="0" w:beforeLines="0" w:after="0" w:afterLines="0"/>
        <w:ind w:firstLine="420" w:firstLineChars="200"/>
        <w:rPr>
          <w:rFonts w:hint="default" w:hAnsi="黑体"/>
          <w:lang w:val="en-US"/>
        </w:rPr>
      </w:pPr>
      <w:r>
        <w:rPr>
          <w:rFonts w:hint="eastAsia" w:ascii="Times New Roman" w:cs="Times New Roman"/>
          <w:snapToGrid/>
          <w:color w:val="auto"/>
          <w:sz w:val="21"/>
          <w:szCs w:val="20"/>
          <w:highlight w:val="none"/>
          <w:lang w:val="en-US" w:eastAsia="zh-CN" w:bidi="ar-SA"/>
        </w:rPr>
        <w:t>工作分解单元</w:t>
      </w:r>
      <w:r>
        <w:rPr>
          <w:rFonts w:hint="eastAsia" w:ascii="Times New Roman" w:hAnsi="Times New Roman" w:cs="Times New Roman"/>
          <w:snapToGrid/>
          <w:color w:val="auto"/>
          <w:sz w:val="21"/>
          <w:szCs w:val="20"/>
          <w:highlight w:val="none"/>
          <w:lang w:val="en-US" w:eastAsia="zh-CN" w:bidi="ar-SA"/>
        </w:rPr>
        <w:t xml:space="preserve"> </w:t>
      </w:r>
      <w:r>
        <w:rPr>
          <w:rFonts w:hint="eastAsia" w:ascii="Times New Roman"/>
          <w:szCs w:val="20"/>
        </w:rPr>
        <w:t xml:space="preserve"> </w:t>
      </w:r>
      <w:r>
        <w:rPr>
          <w:rFonts w:hint="eastAsia" w:ascii="黑体" w:hAnsi="黑体" w:eastAsia="黑体" w:cs="黑体"/>
          <w:snapToGrid/>
          <w:color w:val="auto"/>
          <w:sz w:val="21"/>
          <w:szCs w:val="20"/>
          <w:lang w:val="en-US" w:eastAsia="zh-CN" w:bidi="ar-SA"/>
        </w:rPr>
        <w:t xml:space="preserve">Work breakdown </w:t>
      </w:r>
      <w:r>
        <w:rPr>
          <w:rFonts w:hint="eastAsia" w:ascii="黑体" w:hAnsi="黑体" w:eastAsia="黑体" w:cs="黑体"/>
        </w:rPr>
        <w:t>element</w:t>
      </w:r>
      <w:r>
        <w:rPr>
          <w:rFonts w:hint="eastAsia" w:ascii="黑体" w:hAnsi="黑体" w:eastAsia="黑体" w:cs="黑体"/>
          <w:snapToGrid/>
          <w:color w:val="auto"/>
          <w:sz w:val="21"/>
          <w:szCs w:val="20"/>
          <w:lang w:val="en-US" w:eastAsia="zh-CN" w:bidi="ar-SA"/>
        </w:rPr>
        <w:t>；WBE</w:t>
      </w:r>
    </w:p>
    <w:p>
      <w:pPr>
        <w:pStyle w:val="27"/>
        <w:widowControl w:val="0"/>
        <w:tabs>
          <w:tab w:val="clear" w:pos="4201"/>
          <w:tab w:val="clear" w:pos="9298"/>
        </w:tabs>
        <w:autoSpaceDE/>
        <w:autoSpaceDN/>
        <w:adjustRightInd w:val="0"/>
        <w:rPr>
          <w:rFonts w:ascii="Times New Roman" w:cs="Calibri"/>
          <w:kern w:val="2"/>
          <w:szCs w:val="21"/>
          <w:highlight w:val="yellow"/>
        </w:rPr>
      </w:pPr>
      <w:bookmarkStart w:id="249" w:name="_Toc534970317"/>
      <w:bookmarkEnd w:id="249"/>
      <w:bookmarkStart w:id="250" w:name="_Toc4665468"/>
      <w:bookmarkEnd w:id="250"/>
      <w:bookmarkStart w:id="251" w:name="_Toc528850965"/>
      <w:bookmarkEnd w:id="251"/>
      <w:bookmarkStart w:id="252" w:name="_Toc4665460"/>
      <w:bookmarkEnd w:id="252"/>
      <w:bookmarkStart w:id="253" w:name="_Toc518634604"/>
      <w:bookmarkEnd w:id="253"/>
      <w:bookmarkStart w:id="254" w:name="_Toc468179246"/>
      <w:bookmarkEnd w:id="254"/>
      <w:bookmarkStart w:id="255" w:name="_Toc465255359"/>
      <w:bookmarkEnd w:id="255"/>
      <w:bookmarkStart w:id="256" w:name="_Toc4665459"/>
      <w:bookmarkEnd w:id="256"/>
      <w:bookmarkStart w:id="257" w:name="_Toc462735043"/>
      <w:bookmarkEnd w:id="257"/>
      <w:bookmarkStart w:id="258" w:name="_Toc465255363"/>
      <w:bookmarkEnd w:id="258"/>
      <w:bookmarkStart w:id="259" w:name="_Toc466453859"/>
      <w:bookmarkEnd w:id="259"/>
      <w:bookmarkStart w:id="260" w:name="_Toc520904167"/>
      <w:bookmarkEnd w:id="260"/>
      <w:bookmarkStart w:id="261" w:name="_Toc462730205"/>
      <w:bookmarkEnd w:id="261"/>
      <w:bookmarkStart w:id="262" w:name="_Toc518634609"/>
      <w:bookmarkEnd w:id="262"/>
      <w:bookmarkStart w:id="263" w:name="_Toc465254970"/>
      <w:bookmarkEnd w:id="263"/>
      <w:bookmarkStart w:id="264" w:name="_Toc465255120"/>
      <w:bookmarkEnd w:id="264"/>
      <w:bookmarkStart w:id="265" w:name="_Toc528850961"/>
      <w:bookmarkEnd w:id="265"/>
      <w:bookmarkStart w:id="266" w:name="_Toc465255365"/>
      <w:bookmarkEnd w:id="266"/>
      <w:bookmarkStart w:id="267" w:name="_Toc466453855"/>
      <w:bookmarkEnd w:id="267"/>
      <w:bookmarkStart w:id="268" w:name="_Toc534970315"/>
      <w:bookmarkEnd w:id="268"/>
      <w:bookmarkStart w:id="269" w:name="_Toc462735738"/>
      <w:bookmarkEnd w:id="269"/>
      <w:bookmarkStart w:id="270" w:name="_Toc520904173"/>
      <w:bookmarkEnd w:id="270"/>
      <w:bookmarkStart w:id="271" w:name="_Toc13747782"/>
      <w:bookmarkEnd w:id="271"/>
      <w:bookmarkStart w:id="272" w:name="_Toc462735740"/>
      <w:bookmarkEnd w:id="272"/>
      <w:bookmarkStart w:id="273" w:name="_Toc465417529"/>
      <w:bookmarkEnd w:id="273"/>
      <w:bookmarkStart w:id="274" w:name="_Toc13747788"/>
      <w:bookmarkEnd w:id="274"/>
      <w:bookmarkStart w:id="275" w:name="_Toc520904169"/>
      <w:bookmarkEnd w:id="275"/>
      <w:bookmarkStart w:id="276" w:name="_Toc13747783"/>
      <w:bookmarkEnd w:id="276"/>
      <w:bookmarkStart w:id="277" w:name="_Toc466453857"/>
      <w:bookmarkEnd w:id="277"/>
      <w:bookmarkStart w:id="278" w:name="_Toc534970312"/>
      <w:bookmarkEnd w:id="278"/>
      <w:bookmarkStart w:id="279" w:name="_Toc466447105"/>
      <w:bookmarkEnd w:id="279"/>
      <w:bookmarkStart w:id="280" w:name="_Toc462735051"/>
      <w:bookmarkEnd w:id="280"/>
      <w:bookmarkStart w:id="281" w:name="_Toc462735742"/>
      <w:bookmarkEnd w:id="281"/>
      <w:bookmarkStart w:id="282" w:name="_Toc465255361"/>
      <w:bookmarkEnd w:id="282"/>
      <w:bookmarkStart w:id="283" w:name="_Toc513121228"/>
      <w:bookmarkEnd w:id="283"/>
      <w:bookmarkStart w:id="284" w:name="_Toc462735045"/>
      <w:bookmarkEnd w:id="284"/>
      <w:bookmarkStart w:id="285" w:name="_Toc528850960"/>
      <w:bookmarkEnd w:id="285"/>
      <w:bookmarkStart w:id="286" w:name="_Toc465417527"/>
      <w:bookmarkEnd w:id="286"/>
      <w:bookmarkStart w:id="287" w:name="_Toc4665466"/>
      <w:bookmarkEnd w:id="287"/>
      <w:bookmarkStart w:id="288" w:name="_Toc468179244"/>
      <w:bookmarkEnd w:id="288"/>
      <w:bookmarkStart w:id="289" w:name="_Toc534970313"/>
      <w:bookmarkEnd w:id="289"/>
      <w:bookmarkStart w:id="290" w:name="_Toc4665470"/>
      <w:bookmarkEnd w:id="290"/>
      <w:bookmarkStart w:id="291" w:name="_Toc462735744"/>
      <w:bookmarkEnd w:id="291"/>
      <w:bookmarkStart w:id="292" w:name="_Toc466447107"/>
      <w:bookmarkEnd w:id="292"/>
      <w:bookmarkStart w:id="293" w:name="_Toc520904166"/>
      <w:bookmarkEnd w:id="293"/>
      <w:bookmarkStart w:id="294" w:name="_Toc13747781"/>
      <w:bookmarkEnd w:id="294"/>
      <w:bookmarkStart w:id="295" w:name="_Toc465254966"/>
      <w:bookmarkEnd w:id="295"/>
      <w:bookmarkStart w:id="296" w:name="_Toc462730203"/>
      <w:bookmarkEnd w:id="296"/>
      <w:bookmarkStart w:id="297" w:name="_Toc518634607"/>
      <w:bookmarkEnd w:id="297"/>
      <w:bookmarkStart w:id="298" w:name="_Toc528850963"/>
      <w:bookmarkEnd w:id="298"/>
      <w:bookmarkStart w:id="299" w:name="_Toc4665461"/>
      <w:bookmarkEnd w:id="299"/>
      <w:bookmarkStart w:id="300" w:name="_Toc462730201"/>
      <w:bookmarkEnd w:id="300"/>
      <w:bookmarkStart w:id="301" w:name="_Toc465417525"/>
      <w:bookmarkEnd w:id="301"/>
      <w:bookmarkStart w:id="302" w:name="_Toc465417523"/>
      <w:bookmarkEnd w:id="302"/>
      <w:bookmarkStart w:id="303" w:name="_Toc13747784"/>
      <w:bookmarkEnd w:id="303"/>
      <w:bookmarkStart w:id="304" w:name="_Toc520904168"/>
      <w:bookmarkEnd w:id="304"/>
      <w:bookmarkStart w:id="305" w:name="_Toc465254972"/>
      <w:bookmarkEnd w:id="305"/>
      <w:bookmarkStart w:id="306" w:name="_Toc513121230"/>
      <w:bookmarkEnd w:id="306"/>
      <w:bookmarkStart w:id="307" w:name="_Toc465255118"/>
      <w:bookmarkEnd w:id="307"/>
      <w:bookmarkStart w:id="308" w:name="_Toc462730209"/>
      <w:bookmarkEnd w:id="308"/>
      <w:bookmarkStart w:id="309" w:name="_Toc465254968"/>
      <w:bookmarkEnd w:id="309"/>
      <w:bookmarkStart w:id="310" w:name="_Toc462735736"/>
      <w:bookmarkEnd w:id="310"/>
      <w:bookmarkStart w:id="311" w:name="_Toc513121233"/>
      <w:bookmarkEnd w:id="311"/>
      <w:bookmarkStart w:id="312" w:name="_Toc466447103"/>
      <w:bookmarkEnd w:id="312"/>
      <w:bookmarkStart w:id="313" w:name="_Toc534970311"/>
      <w:bookmarkEnd w:id="313"/>
      <w:bookmarkStart w:id="314" w:name="_Toc534970310"/>
      <w:bookmarkEnd w:id="314"/>
      <w:bookmarkStart w:id="315" w:name="_Toc462735748"/>
      <w:bookmarkEnd w:id="315"/>
      <w:bookmarkStart w:id="316" w:name="_Toc4665464"/>
      <w:bookmarkEnd w:id="316"/>
      <w:bookmarkStart w:id="317" w:name="_Toc465255114"/>
      <w:bookmarkEnd w:id="317"/>
      <w:bookmarkStart w:id="318" w:name="_Toc462730213"/>
      <w:bookmarkEnd w:id="318"/>
      <w:bookmarkStart w:id="319" w:name="_Toc520904171"/>
      <w:bookmarkEnd w:id="319"/>
      <w:bookmarkStart w:id="320" w:name="_Toc462735734"/>
      <w:bookmarkEnd w:id="320"/>
      <w:bookmarkStart w:id="321" w:name="_Toc513121229"/>
      <w:bookmarkEnd w:id="321"/>
      <w:bookmarkStart w:id="322" w:name="_Toc466447101"/>
      <w:bookmarkEnd w:id="322"/>
      <w:bookmarkStart w:id="323" w:name="_Toc13747792"/>
      <w:bookmarkEnd w:id="323"/>
      <w:bookmarkStart w:id="324" w:name="_Toc462735047"/>
      <w:bookmarkEnd w:id="324"/>
      <w:bookmarkStart w:id="325" w:name="_Toc513121231"/>
      <w:bookmarkEnd w:id="325"/>
      <w:bookmarkStart w:id="326" w:name="_Toc13747790"/>
      <w:bookmarkEnd w:id="326"/>
      <w:bookmarkStart w:id="327" w:name="_Toc518634605"/>
      <w:bookmarkEnd w:id="327"/>
      <w:bookmarkStart w:id="328" w:name="_Toc462735053"/>
      <w:bookmarkEnd w:id="328"/>
      <w:bookmarkStart w:id="329" w:name="_Toc468179248"/>
      <w:bookmarkEnd w:id="329"/>
      <w:bookmarkStart w:id="330" w:name="_Toc462730211"/>
      <w:bookmarkEnd w:id="330"/>
      <w:bookmarkStart w:id="331" w:name="_Toc518634606"/>
      <w:bookmarkEnd w:id="331"/>
      <w:bookmarkStart w:id="332" w:name="_Toc466453861"/>
      <w:bookmarkEnd w:id="332"/>
      <w:bookmarkStart w:id="333" w:name="_Toc462730199"/>
      <w:bookmarkEnd w:id="333"/>
      <w:bookmarkStart w:id="334" w:name="_Toc513121235"/>
      <w:bookmarkEnd w:id="334"/>
      <w:bookmarkStart w:id="335" w:name="_Toc528850959"/>
      <w:bookmarkEnd w:id="335"/>
      <w:bookmarkStart w:id="336" w:name="_Toc465255116"/>
      <w:bookmarkEnd w:id="336"/>
      <w:bookmarkStart w:id="337" w:name="_Toc518634611"/>
      <w:bookmarkEnd w:id="337"/>
      <w:bookmarkStart w:id="338" w:name="_Toc528850958"/>
      <w:bookmarkEnd w:id="338"/>
      <w:bookmarkStart w:id="339" w:name="_Toc462735746"/>
      <w:bookmarkEnd w:id="339"/>
      <w:bookmarkStart w:id="340" w:name="_Toc462735055"/>
      <w:bookmarkEnd w:id="340"/>
      <w:bookmarkStart w:id="341" w:name="_Toc462735041"/>
      <w:bookmarkEnd w:id="341"/>
      <w:bookmarkStart w:id="342" w:name="_Toc462730207"/>
      <w:bookmarkEnd w:id="342"/>
      <w:bookmarkStart w:id="343" w:name="_Toc4665462"/>
      <w:bookmarkEnd w:id="343"/>
      <w:bookmarkStart w:id="344" w:name="_Toc462735049"/>
      <w:bookmarkEnd w:id="344"/>
      <w:bookmarkStart w:id="345" w:name="_Toc13747786"/>
      <w:bookmarkEnd w:id="345"/>
      <w:bookmarkStart w:id="346" w:name="_Toc434739769"/>
      <w:bookmarkStart w:id="347" w:name="_Toc462735757"/>
      <w:bookmarkStart w:id="348" w:name="_Toc465417539"/>
      <w:bookmarkStart w:id="349" w:name="_Toc465255373"/>
      <w:bookmarkStart w:id="350" w:name="_Toc462730222"/>
      <w:bookmarkStart w:id="351" w:name="_Toc462735756"/>
      <w:bookmarkStart w:id="352" w:name="_Toc465254981"/>
      <w:bookmarkStart w:id="353" w:name="_Toc462735064"/>
      <w:bookmarkStart w:id="354" w:name="_Toc462730221"/>
      <w:bookmarkStart w:id="355" w:name="_Toc465255382"/>
      <w:bookmarkStart w:id="356" w:name="_Toc465254989"/>
      <w:bookmarkStart w:id="357" w:name="_Toc465254980"/>
      <w:bookmarkStart w:id="358" w:name="_Toc465255129"/>
      <w:bookmarkStart w:id="359" w:name="_Toc465255137"/>
      <w:bookmarkStart w:id="360" w:name="_Toc465255128"/>
      <w:bookmarkStart w:id="361" w:name="_Toc465417547"/>
      <w:bookmarkStart w:id="362" w:name="_Toc462735063"/>
      <w:bookmarkStart w:id="363" w:name="_Toc465255374"/>
      <w:bookmarkStart w:id="364" w:name="_Toc434739768"/>
      <w:bookmarkStart w:id="365" w:name="_Toc465417538"/>
      <w:r>
        <w:rPr>
          <w:rFonts w:hint="eastAsia"/>
        </w:rPr>
        <w:t>在工作分解结构中能够独立表达、独立测量、独立评价的基本单元</w:t>
      </w:r>
      <w:r>
        <w:t>。</w:t>
      </w:r>
    </w:p>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Pr>
        <w:pStyle w:val="151"/>
        <w:ind w:left="0"/>
        <w:rPr>
          <w:rFonts w:hint="eastAsia" w:ascii="Times New Roman"/>
        </w:rPr>
      </w:pPr>
      <w:r>
        <w:rPr>
          <w:rFonts w:hint="eastAsia" w:hAnsi="黑体" w:cs="Times New Roman"/>
          <w:lang w:val="en-US" w:eastAsia="zh-CN"/>
        </w:rPr>
        <w:t>评价指标体系</w:t>
      </w:r>
    </w:p>
    <w:p>
      <w:pPr>
        <w:pStyle w:val="74"/>
        <w:ind w:left="0"/>
        <w:rPr>
          <w:rFonts w:hint="eastAsia"/>
        </w:rPr>
      </w:pPr>
      <w:r>
        <w:rPr>
          <w:rFonts w:hint="eastAsia" w:ascii="宋体" w:hAnsi="宋体" w:eastAsia="宋体" w:cs="宋体"/>
          <w:sz w:val="21"/>
          <w:szCs w:val="20"/>
          <w:lang w:val="en-US" w:eastAsia="zh-CN" w:bidi="ar-SA"/>
        </w:rPr>
        <w:t>本文件制定电子信息产业领域中“电子信息产品制造业”和“软件业”两部分的评价指标体系，评价指标包括但不局限于技术成熟度、技术创新度、技术先进度、效益分析和项目团队等指标。</w:t>
      </w:r>
      <w:r>
        <w:rPr>
          <w:rFonts w:hint="eastAsia" w:hAnsi="黑体" w:cs="Times New Roman"/>
          <w:lang w:val="en-US" w:eastAsia="zh-CN"/>
        </w:rPr>
        <w:t xml:space="preserve">       </w:t>
      </w:r>
    </w:p>
    <w:p>
      <w:pPr>
        <w:pStyle w:val="74"/>
        <w:ind w:left="0"/>
        <w:rPr>
          <w:rFonts w:hint="eastAsia" w:ascii="宋体" w:hAnsi="宋体" w:eastAsia="宋体" w:cs="宋体"/>
          <w:sz w:val="21"/>
          <w:szCs w:val="20"/>
          <w:lang w:val="en-US" w:eastAsia="zh-CN" w:bidi="ar-SA"/>
        </w:rPr>
      </w:pPr>
      <w:r>
        <w:rPr>
          <w:rFonts w:hint="eastAsia" w:ascii="宋体" w:hAnsi="宋体" w:eastAsia="宋体" w:cs="宋体"/>
          <w:sz w:val="21"/>
          <w:szCs w:val="20"/>
          <w:lang w:val="en-US" w:eastAsia="zh-CN" w:bidi="ar-SA"/>
        </w:rPr>
        <w:t>电子信息产品制造业科技成果评价指标体系见表1。</w:t>
      </w:r>
    </w:p>
    <w:p>
      <w:pPr>
        <w:pStyle w:val="27"/>
        <w:jc w:val="center"/>
        <w:rPr>
          <w:rFonts w:hint="eastAsia" w:ascii="黑体" w:hAnsi="黑体" w:eastAsia="黑体" w:cs="黑体"/>
          <w:lang w:val="en-US" w:eastAsia="zh-CN"/>
        </w:rPr>
      </w:pPr>
      <w:r>
        <w:rPr>
          <w:rFonts w:hint="eastAsia" w:ascii="黑体" w:hAnsi="黑体" w:eastAsia="黑体" w:cs="黑体"/>
          <w:lang w:val="en-US" w:eastAsia="zh-CN"/>
        </w:rPr>
        <w:t>表1 电子信息产品制造业科技成果评价指标体系</w:t>
      </w:r>
    </w:p>
    <w:tbl>
      <w:tblPr>
        <w:tblStyle w:val="39"/>
        <w:tblW w:w="93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490"/>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0" w:type="dxa"/>
            <w:vAlign w:val="center"/>
          </w:tcPr>
          <w:p>
            <w:pPr>
              <w:pStyle w:val="27"/>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评价指标</w:t>
            </w:r>
          </w:p>
        </w:tc>
        <w:tc>
          <w:tcPr>
            <w:tcW w:w="1490" w:type="dxa"/>
            <w:vAlign w:val="center"/>
          </w:tcPr>
          <w:p>
            <w:pPr>
              <w:pStyle w:val="27"/>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等  级</w:t>
            </w:r>
          </w:p>
        </w:tc>
        <w:tc>
          <w:tcPr>
            <w:tcW w:w="6350" w:type="dxa"/>
            <w:vAlign w:val="center"/>
          </w:tcPr>
          <w:p>
            <w:pPr>
              <w:pStyle w:val="27"/>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pStyle w:val="27"/>
              <w:ind w:left="0" w:leftChars="0" w:firstLine="0" w:firstLineChars="0"/>
              <w:jc w:val="center"/>
              <w:rPr>
                <w:rFonts w:hint="default" w:ascii="黑体" w:hAnsi="黑体" w:eastAsia="黑体" w:cs="黑体"/>
                <w:sz w:val="18"/>
                <w:szCs w:val="18"/>
                <w:vertAlign w:val="baseline"/>
                <w:lang w:val="en-US" w:eastAsia="zh-CN"/>
              </w:rPr>
            </w:pPr>
            <w:r>
              <w:rPr>
                <w:rFonts w:hint="eastAsia" w:ascii="宋体" w:hAnsi="宋体" w:eastAsia="宋体" w:cs="宋体"/>
                <w:sz w:val="18"/>
                <w:szCs w:val="18"/>
                <w:lang w:val="en-US" w:eastAsia="zh-CN" w:bidi="ar-SA"/>
              </w:rPr>
              <w:t>技术成熟度</w:t>
            </w:r>
          </w:p>
        </w:tc>
        <w:tc>
          <w:tcPr>
            <w:tcW w:w="1490" w:type="dxa"/>
            <w:vAlign w:val="center"/>
          </w:tcPr>
          <w:p>
            <w:pPr>
              <w:pStyle w:val="27"/>
              <w:ind w:left="0" w:leftChars="0" w:firstLine="0" w:firstLineChars="0"/>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十三级</w:t>
            </w:r>
          </w:p>
        </w:tc>
        <w:tc>
          <w:tcPr>
            <w:tcW w:w="6350" w:type="dxa"/>
            <w:vAlign w:val="center"/>
          </w:tcPr>
          <w:p>
            <w:pPr>
              <w:pStyle w:val="27"/>
              <w:ind w:left="0" w:leftChars="0" w:firstLine="0" w:firstLineChars="0"/>
              <w:jc w:val="both"/>
              <w:rPr>
                <w:rFonts w:hint="default" w:ascii="宋体" w:hAnsi="宋体" w:eastAsia="宋体" w:cs="宋体"/>
                <w:sz w:val="18"/>
                <w:szCs w:val="18"/>
                <w:lang w:val="en-US" w:eastAsia="zh-CN" w:bidi="ar-SA"/>
              </w:rPr>
            </w:pPr>
            <w:r>
              <w:rPr>
                <w:rFonts w:hint="eastAsia" w:hAnsi="宋体" w:cs="宋体"/>
                <w:sz w:val="18"/>
                <w:szCs w:val="18"/>
                <w:lang w:val="en-US" w:eastAsia="zh-CN" w:bidi="ar-SA"/>
              </w:rPr>
              <w:t>收回投入稳赚利润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pStyle w:val="27"/>
              <w:ind w:left="0" w:leftChars="0" w:firstLine="0" w:firstLineChars="0"/>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十二级</w:t>
            </w:r>
          </w:p>
        </w:tc>
        <w:tc>
          <w:tcPr>
            <w:tcW w:w="6350" w:type="dxa"/>
            <w:vAlign w:val="center"/>
          </w:tcPr>
          <w:p>
            <w:pPr>
              <w:pStyle w:val="27"/>
              <w:ind w:left="0" w:leftChars="0" w:firstLine="0" w:firstLineChars="0"/>
              <w:jc w:val="both"/>
              <w:rPr>
                <w:rFonts w:hint="default" w:ascii="宋体" w:hAnsi="宋体" w:eastAsia="宋体" w:cs="宋体"/>
                <w:sz w:val="18"/>
                <w:szCs w:val="18"/>
                <w:lang w:val="en-US" w:eastAsia="zh-CN" w:bidi="ar-SA"/>
              </w:rPr>
            </w:pPr>
            <w:r>
              <w:rPr>
                <w:rFonts w:hint="eastAsia" w:hAnsi="宋体" w:cs="宋体"/>
                <w:sz w:val="18"/>
                <w:szCs w:val="18"/>
                <w:lang w:val="en-US" w:eastAsia="zh-CN" w:bidi="ar-SA"/>
              </w:rPr>
              <w:t>利润达到投入20%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pStyle w:val="27"/>
              <w:ind w:left="0" w:leftChars="0" w:firstLine="0" w:firstLineChars="0"/>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十一级</w:t>
            </w:r>
          </w:p>
        </w:tc>
        <w:tc>
          <w:tcPr>
            <w:tcW w:w="6350" w:type="dxa"/>
            <w:vAlign w:val="center"/>
          </w:tcPr>
          <w:p>
            <w:pPr>
              <w:pStyle w:val="27"/>
              <w:ind w:left="0" w:leftChars="0" w:firstLine="0" w:firstLineChars="0"/>
              <w:jc w:val="both"/>
              <w:rPr>
                <w:rFonts w:hint="eastAsia" w:ascii="宋体" w:hAnsi="宋体" w:eastAsia="宋体" w:cs="宋体"/>
                <w:sz w:val="21"/>
                <w:szCs w:val="20"/>
                <w:lang w:val="en-US" w:eastAsia="zh-CN" w:bidi="ar-SA"/>
              </w:rPr>
            </w:pPr>
            <w:r>
              <w:rPr>
                <w:sz w:val="18"/>
                <w:szCs w:val="18"/>
              </w:rPr>
              <w:t>批产达到盈亏平衡点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pStyle w:val="27"/>
              <w:ind w:left="0" w:leftChars="0" w:firstLine="0" w:firstLineChars="0"/>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第十级</w:t>
            </w:r>
          </w:p>
        </w:tc>
        <w:tc>
          <w:tcPr>
            <w:tcW w:w="6350" w:type="dxa"/>
            <w:vAlign w:val="center"/>
          </w:tcPr>
          <w:p>
            <w:pPr>
              <w:pStyle w:val="27"/>
              <w:ind w:left="0" w:leftChars="0" w:firstLine="0" w:firstLineChars="0"/>
              <w:jc w:val="both"/>
              <w:rPr>
                <w:rFonts w:hint="eastAsia" w:ascii="宋体" w:hAnsi="宋体" w:eastAsia="宋体" w:cs="宋体"/>
                <w:sz w:val="21"/>
                <w:szCs w:val="20"/>
                <w:lang w:val="en-US" w:eastAsia="zh-CN" w:bidi="ar-SA"/>
              </w:rPr>
            </w:pPr>
            <w:r>
              <w:rPr>
                <w:sz w:val="18"/>
                <w:szCs w:val="18"/>
              </w:rPr>
              <w:t>第一个实际产品销售合同回款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pStyle w:val="27"/>
              <w:ind w:left="0" w:leftChars="0"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第九级</w:t>
            </w:r>
          </w:p>
        </w:tc>
        <w:tc>
          <w:tcPr>
            <w:tcW w:w="6350" w:type="dxa"/>
            <w:vAlign w:val="center"/>
          </w:tcPr>
          <w:p>
            <w:pPr>
              <w:widowControl/>
              <w:spacing w:line="240" w:lineRule="exact"/>
              <w:jc w:val="left"/>
              <w:rPr>
                <w:rFonts w:hint="eastAsia"/>
                <w:kern w:val="0"/>
                <w:sz w:val="18"/>
                <w:szCs w:val="18"/>
                <w:lang w:val="en-US" w:eastAsia="zh-CN"/>
              </w:rPr>
            </w:pPr>
            <w:r>
              <w:rPr>
                <w:kern w:val="0"/>
                <w:sz w:val="18"/>
                <w:szCs w:val="18"/>
              </w:rPr>
              <w:t>完成使用验证，发现的设计问题已解决，产品可持续使用或生产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第八级</w:t>
            </w:r>
          </w:p>
        </w:tc>
        <w:tc>
          <w:tcPr>
            <w:tcW w:w="6350" w:type="dxa"/>
            <w:vAlign w:val="center"/>
          </w:tcPr>
          <w:p>
            <w:pPr>
              <w:widowControl/>
              <w:spacing w:line="240" w:lineRule="exact"/>
              <w:jc w:val="left"/>
              <w:rPr>
                <w:rFonts w:hint="eastAsia"/>
                <w:kern w:val="0"/>
                <w:sz w:val="18"/>
                <w:szCs w:val="18"/>
                <w:lang w:val="en-US" w:eastAsia="zh-CN"/>
              </w:rPr>
            </w:pPr>
            <w:r>
              <w:rPr>
                <w:kern w:val="0"/>
                <w:sz w:val="18"/>
                <w:szCs w:val="18"/>
              </w:rPr>
              <w:t>在使用环境条件下，以技术的产品样件为对象，完成正式使用或有限使用前的考核测试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第七级</w:t>
            </w:r>
          </w:p>
        </w:tc>
        <w:tc>
          <w:tcPr>
            <w:tcW w:w="6350" w:type="dxa"/>
            <w:vAlign w:val="center"/>
          </w:tcPr>
          <w:p>
            <w:pPr>
              <w:widowControl/>
              <w:spacing w:line="240" w:lineRule="exact"/>
              <w:jc w:val="left"/>
              <w:rPr>
                <w:rFonts w:hint="eastAsia" w:ascii="Times New Roman" w:hAnsi="Times New Roman" w:eastAsia="宋体" w:cs="Times New Roman"/>
                <w:kern w:val="0"/>
                <w:sz w:val="18"/>
                <w:szCs w:val="18"/>
                <w:lang w:val="en-US" w:eastAsia="zh-CN" w:bidi="ar-SA"/>
              </w:rPr>
            </w:pPr>
            <w:r>
              <w:rPr>
                <w:kern w:val="0"/>
                <w:sz w:val="18"/>
                <w:szCs w:val="18"/>
              </w:rPr>
              <w:t>在代表性的使用环境条件下，以技术的产品原型为对象，完成主要的设计功能及或特性的演示验证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第六级</w:t>
            </w:r>
          </w:p>
        </w:tc>
        <w:tc>
          <w:tcPr>
            <w:tcW w:w="6350" w:type="dxa"/>
            <w:vAlign w:val="center"/>
          </w:tcPr>
          <w:p>
            <w:pPr>
              <w:widowControl/>
              <w:spacing w:line="240" w:lineRule="exact"/>
              <w:jc w:val="left"/>
              <w:rPr>
                <w:rFonts w:hint="eastAsia" w:ascii="Times New Roman" w:hAnsi="Times New Roman" w:eastAsia="宋体" w:cs="Times New Roman"/>
                <w:kern w:val="0"/>
                <w:sz w:val="18"/>
                <w:szCs w:val="18"/>
                <w:lang w:val="en-US" w:eastAsia="zh-CN" w:bidi="ar-SA"/>
              </w:rPr>
            </w:pPr>
            <w:r>
              <w:rPr>
                <w:kern w:val="0"/>
                <w:sz w:val="18"/>
                <w:szCs w:val="18"/>
              </w:rPr>
              <w:t>在模拟环境条件下，以技术的真实样件为对象，完成关键的设计功能及或特性的验证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第五级</w:t>
            </w:r>
          </w:p>
        </w:tc>
        <w:tc>
          <w:tcPr>
            <w:tcW w:w="6350" w:type="dxa"/>
            <w:vAlign w:val="center"/>
          </w:tcPr>
          <w:p>
            <w:pPr>
              <w:widowControl/>
              <w:spacing w:line="240" w:lineRule="exact"/>
              <w:jc w:val="left"/>
              <w:rPr>
                <w:rFonts w:hint="eastAsia" w:ascii="Times New Roman" w:hAnsi="Times New Roman" w:eastAsia="宋体" w:cs="Times New Roman"/>
                <w:kern w:val="0"/>
                <w:sz w:val="18"/>
                <w:szCs w:val="18"/>
                <w:lang w:val="en-US" w:eastAsia="zh-CN" w:bidi="ar-SA"/>
              </w:rPr>
            </w:pPr>
            <w:r>
              <w:rPr>
                <w:kern w:val="0"/>
                <w:sz w:val="18"/>
                <w:szCs w:val="18"/>
              </w:rPr>
              <w:t>在模拟环境条件下，以技术的初始样件或主要部件为对象，完成关键的设计功能及或特性的验证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第四级</w:t>
            </w:r>
          </w:p>
        </w:tc>
        <w:tc>
          <w:tcPr>
            <w:tcW w:w="6350" w:type="dxa"/>
            <w:vAlign w:val="center"/>
          </w:tcPr>
          <w:p>
            <w:pPr>
              <w:widowControl/>
              <w:spacing w:line="240" w:lineRule="exact"/>
              <w:jc w:val="left"/>
              <w:rPr>
                <w:rFonts w:hint="eastAsia"/>
                <w:kern w:val="0"/>
                <w:sz w:val="18"/>
                <w:szCs w:val="18"/>
                <w:lang w:val="en-US" w:eastAsia="zh-CN"/>
              </w:rPr>
            </w:pPr>
            <w:r>
              <w:rPr>
                <w:kern w:val="0"/>
                <w:sz w:val="18"/>
                <w:szCs w:val="18"/>
              </w:rPr>
              <w:t>在实验室环境条件下，以技术的原始样件或关键的新研部件为对象，完成主要的设计功能及或特性的验证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第三级</w:t>
            </w:r>
          </w:p>
        </w:tc>
        <w:tc>
          <w:tcPr>
            <w:tcW w:w="6350" w:type="dxa"/>
            <w:vAlign w:val="center"/>
          </w:tcPr>
          <w:p>
            <w:pPr>
              <w:widowControl/>
              <w:spacing w:line="240" w:lineRule="exact"/>
              <w:jc w:val="left"/>
              <w:rPr>
                <w:rFonts w:hint="eastAsia"/>
                <w:kern w:val="0"/>
                <w:sz w:val="18"/>
                <w:szCs w:val="18"/>
                <w:lang w:val="en-US" w:eastAsia="zh-CN"/>
              </w:rPr>
            </w:pPr>
            <w:r>
              <w:rPr>
                <w:kern w:val="0"/>
                <w:sz w:val="18"/>
                <w:szCs w:val="18"/>
              </w:rPr>
              <w:t>完成对新概念或新应用的关键功能及或关键特性的分析或实证， 证明新概念或新应用可行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第二级</w:t>
            </w:r>
          </w:p>
        </w:tc>
        <w:tc>
          <w:tcPr>
            <w:tcW w:w="6350" w:type="dxa"/>
            <w:vAlign w:val="center"/>
          </w:tcPr>
          <w:p>
            <w:pPr>
              <w:widowControl/>
              <w:spacing w:line="240" w:lineRule="exact"/>
              <w:jc w:val="left"/>
              <w:rPr>
                <w:rFonts w:hint="eastAsia"/>
                <w:kern w:val="0"/>
                <w:sz w:val="18"/>
                <w:szCs w:val="18"/>
                <w:lang w:val="en-US" w:eastAsia="zh-CN"/>
              </w:rPr>
            </w:pPr>
            <w:r>
              <w:rPr>
                <w:kern w:val="0"/>
                <w:sz w:val="18"/>
                <w:szCs w:val="18"/>
              </w:rPr>
              <w:t>形成新的技术概念或新的技术基本原理应用设想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第一级</w:t>
            </w:r>
          </w:p>
        </w:tc>
        <w:tc>
          <w:tcPr>
            <w:tcW w:w="6350" w:type="dxa"/>
            <w:vAlign w:val="center"/>
          </w:tcPr>
          <w:p>
            <w:pPr>
              <w:widowControl/>
              <w:spacing w:line="240" w:lineRule="exact"/>
              <w:jc w:val="left"/>
              <w:rPr>
                <w:rFonts w:hint="eastAsia"/>
                <w:kern w:val="0"/>
                <w:sz w:val="18"/>
                <w:szCs w:val="18"/>
                <w:lang w:val="en-US" w:eastAsia="zh-CN"/>
              </w:rPr>
            </w:pPr>
            <w:r>
              <w:rPr>
                <w:kern w:val="0"/>
                <w:sz w:val="18"/>
                <w:szCs w:val="18"/>
              </w:rPr>
              <w:t>获得技术的基本原理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pStyle w:val="27"/>
              <w:ind w:left="0" w:leftChars="0" w:firstLine="0" w:firstLineChars="0"/>
              <w:jc w:val="center"/>
              <w:rPr>
                <w:rFonts w:hint="eastAsia" w:ascii="黑体" w:hAnsi="黑体" w:eastAsia="黑体" w:cs="黑体"/>
                <w:sz w:val="18"/>
                <w:szCs w:val="18"/>
                <w:vertAlign w:val="baseline"/>
                <w:lang w:val="en-US" w:eastAsia="zh-CN"/>
              </w:rPr>
            </w:pPr>
            <w:r>
              <w:rPr>
                <w:rFonts w:hint="eastAsia" w:ascii="宋体" w:hAnsi="宋体" w:eastAsia="宋体" w:cs="宋体"/>
                <w:sz w:val="18"/>
                <w:szCs w:val="18"/>
                <w:lang w:val="en-US" w:eastAsia="zh-CN" w:bidi="ar-SA"/>
              </w:rPr>
              <w:t>技术创新度</w:t>
            </w: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第四级</w:t>
            </w:r>
          </w:p>
        </w:tc>
        <w:tc>
          <w:tcPr>
            <w:tcW w:w="6350" w:type="dxa"/>
            <w:vAlign w:val="center"/>
          </w:tcPr>
          <w:p>
            <w:pPr>
              <w:widowControl/>
              <w:jc w:val="left"/>
              <w:rPr>
                <w:rFonts w:hint="eastAsia" w:ascii="Times New Roman" w:hAnsi="Times New Roman" w:eastAsia="宋体" w:cs="Times New Roman"/>
                <w:kern w:val="0"/>
                <w:sz w:val="18"/>
                <w:szCs w:val="18"/>
                <w:lang w:val="en-US" w:eastAsia="zh-CN" w:bidi="ar-SA"/>
              </w:rPr>
            </w:pPr>
            <w:r>
              <w:rPr>
                <w:kern w:val="0"/>
                <w:sz w:val="18"/>
                <w:szCs w:val="18"/>
              </w:rPr>
              <w:t>技术创新点在国际范围内，在所有应用领域中都检索不到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第三级</w:t>
            </w:r>
          </w:p>
        </w:tc>
        <w:tc>
          <w:tcPr>
            <w:tcW w:w="6350" w:type="dxa"/>
            <w:vAlign w:val="center"/>
          </w:tcPr>
          <w:p>
            <w:pPr>
              <w:widowControl/>
              <w:jc w:val="left"/>
              <w:rPr>
                <w:rFonts w:hint="eastAsia" w:ascii="Times New Roman" w:hAnsi="Times New Roman" w:eastAsia="宋体" w:cs="Times New Roman"/>
                <w:kern w:val="0"/>
                <w:sz w:val="18"/>
                <w:szCs w:val="18"/>
                <w:lang w:val="en-US" w:eastAsia="zh-CN" w:bidi="ar-SA"/>
              </w:rPr>
            </w:pPr>
            <w:r>
              <w:rPr>
                <w:kern w:val="0"/>
                <w:sz w:val="18"/>
                <w:szCs w:val="18"/>
              </w:rPr>
              <w:t>技术创新点在国际范围内，在其当前应用领域中检索不到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第二级</w:t>
            </w:r>
          </w:p>
        </w:tc>
        <w:tc>
          <w:tcPr>
            <w:tcW w:w="6350" w:type="dxa"/>
            <w:vAlign w:val="center"/>
          </w:tcPr>
          <w:p>
            <w:pPr>
              <w:widowControl/>
              <w:jc w:val="left"/>
              <w:rPr>
                <w:rFonts w:hint="eastAsia" w:ascii="Times New Roman" w:hAnsi="Times New Roman" w:eastAsia="宋体" w:cs="Times New Roman"/>
                <w:kern w:val="0"/>
                <w:sz w:val="18"/>
                <w:szCs w:val="18"/>
                <w:lang w:val="en-US" w:eastAsia="zh-CN" w:bidi="ar-SA"/>
              </w:rPr>
            </w:pPr>
            <w:r>
              <w:rPr>
                <w:kern w:val="0"/>
                <w:sz w:val="18"/>
                <w:szCs w:val="18"/>
              </w:rPr>
              <w:t>技术创新点在国内范围内，在所有应用领域中都检索不到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第一级</w:t>
            </w:r>
          </w:p>
        </w:tc>
        <w:tc>
          <w:tcPr>
            <w:tcW w:w="6350" w:type="dxa"/>
            <w:vAlign w:val="center"/>
          </w:tcPr>
          <w:p>
            <w:pPr>
              <w:widowControl/>
              <w:jc w:val="left"/>
              <w:rPr>
                <w:rFonts w:hint="eastAsia" w:ascii="Times New Roman" w:hAnsi="Times New Roman" w:eastAsia="宋体" w:cs="Times New Roman"/>
                <w:kern w:val="0"/>
                <w:sz w:val="18"/>
                <w:szCs w:val="18"/>
                <w:lang w:val="en-US" w:eastAsia="zh-CN" w:bidi="ar-SA"/>
              </w:rPr>
            </w:pPr>
            <w:r>
              <w:rPr>
                <w:kern w:val="0"/>
                <w:sz w:val="18"/>
                <w:szCs w:val="18"/>
              </w:rPr>
              <w:t>技术创新点在国内范围内，在其当前应用领域中检索不到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pStyle w:val="27"/>
              <w:ind w:left="0" w:leftChars="0" w:firstLine="0" w:firstLineChars="0"/>
              <w:jc w:val="center"/>
              <w:rPr>
                <w:rFonts w:hint="eastAsia" w:ascii="黑体" w:hAnsi="黑体" w:eastAsia="黑体" w:cs="黑体"/>
                <w:sz w:val="18"/>
                <w:szCs w:val="18"/>
                <w:vertAlign w:val="baseline"/>
                <w:lang w:val="en-US" w:eastAsia="zh-CN"/>
              </w:rPr>
            </w:pPr>
            <w:r>
              <w:rPr>
                <w:rFonts w:hint="eastAsia" w:ascii="宋体" w:hAnsi="宋体" w:eastAsia="宋体" w:cs="宋体"/>
                <w:sz w:val="18"/>
                <w:szCs w:val="18"/>
                <w:lang w:val="en-US" w:eastAsia="zh-CN" w:bidi="ar-SA"/>
              </w:rPr>
              <w:t>技术先进度</w:t>
            </w: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第七级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hint="eastAsia" w:ascii="宋体"/>
                <w:kern w:val="0"/>
                <w:sz w:val="18"/>
                <w:szCs w:val="18"/>
                <w:highlight w:val="none"/>
              </w:rPr>
              <w:t>在国际范围内，</w:t>
            </w:r>
            <w:r>
              <w:rPr>
                <w:rFonts w:hint="eastAsia" w:ascii="宋体"/>
                <w:kern w:val="0"/>
                <w:sz w:val="18"/>
                <w:szCs w:val="18"/>
              </w:rPr>
              <w:t>该成果符合国际前沿技术发展趋势，且</w:t>
            </w:r>
            <w:r>
              <w:rPr>
                <w:rFonts w:hint="eastAsia" w:ascii="宋体"/>
                <w:kern w:val="0"/>
                <w:sz w:val="18"/>
                <w:szCs w:val="18"/>
                <w:highlight w:val="none"/>
              </w:rPr>
              <w:t>成果的核心指标值领先于该领域</w:t>
            </w:r>
            <w:r>
              <w:rPr>
                <w:rFonts w:hint="eastAsia" w:ascii="宋体"/>
                <w:kern w:val="0"/>
                <w:sz w:val="18"/>
                <w:szCs w:val="18"/>
              </w:rPr>
              <w:t>国际主流产品</w:t>
            </w:r>
            <w:r>
              <w:rPr>
                <w:rFonts w:hint="eastAsia" w:ascii="宋体"/>
                <w:kern w:val="0"/>
                <w:sz w:val="18"/>
                <w:szCs w:val="18"/>
                <w:highlight w:val="none"/>
              </w:rPr>
              <w:t>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第六级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hint="eastAsia" w:ascii="宋体"/>
                <w:kern w:val="0"/>
                <w:sz w:val="18"/>
                <w:szCs w:val="18"/>
                <w:highlight w:val="none"/>
              </w:rPr>
              <w:t>在国际范围内，</w:t>
            </w:r>
            <w:r>
              <w:rPr>
                <w:rFonts w:hint="eastAsia" w:ascii="宋体"/>
                <w:kern w:val="0"/>
                <w:sz w:val="18"/>
                <w:szCs w:val="18"/>
              </w:rPr>
              <w:t>该成果符合国际前沿技术发展趋势，且成果的核心指标值达到该领域国际主流产品技术的相应指标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第五级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hint="eastAsia" w:ascii="宋体"/>
                <w:kern w:val="0"/>
                <w:sz w:val="18"/>
                <w:szCs w:val="18"/>
              </w:rPr>
              <w:t>在国内范围内，该成果符合国家科技发展规划，且成果的核心指标值领先于国家规划项目库中该领域相近技术的相应指标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第四级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hint="eastAsia" w:ascii="宋体"/>
                <w:kern w:val="0"/>
                <w:sz w:val="18"/>
                <w:szCs w:val="18"/>
                <w:highlight w:val="none"/>
              </w:rPr>
              <w:t>在国内范围内，</w:t>
            </w:r>
            <w:r>
              <w:rPr>
                <w:rFonts w:hint="eastAsia" w:ascii="宋体"/>
                <w:kern w:val="0"/>
                <w:sz w:val="18"/>
                <w:szCs w:val="18"/>
              </w:rPr>
              <w:t>该成果符合国家科技发展规划，且</w:t>
            </w:r>
            <w:r>
              <w:rPr>
                <w:rFonts w:hint="eastAsia" w:ascii="宋体"/>
                <w:kern w:val="0"/>
                <w:sz w:val="18"/>
                <w:szCs w:val="18"/>
                <w:highlight w:val="none"/>
              </w:rPr>
              <w:t>成果的核心指标值达到</w:t>
            </w:r>
            <w:r>
              <w:rPr>
                <w:rFonts w:hint="eastAsia" w:ascii="宋体"/>
                <w:kern w:val="0"/>
                <w:sz w:val="18"/>
                <w:szCs w:val="18"/>
              </w:rPr>
              <w:t>国家规划项目库中该领域相近技术的相应指标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第三级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hint="eastAsia" w:ascii="宋体"/>
                <w:kern w:val="0"/>
                <w:sz w:val="18"/>
                <w:szCs w:val="18"/>
              </w:rPr>
              <w:t>在地方范围内，该成果符合地方科技发展规划，且成果的核心指标值领先于地方规划项目库中该领域相近技术的相应指标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第二级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hint="eastAsia" w:ascii="宋体"/>
                <w:kern w:val="0"/>
                <w:sz w:val="18"/>
                <w:szCs w:val="18"/>
              </w:rPr>
              <w:t>在地方范围内，该成果符合地方科技发展规划，且成果的核心指标值达到地方规划项目库中该领域相近技术的相应指标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第一级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kern w:val="0"/>
                <w:sz w:val="18"/>
                <w:szCs w:val="18"/>
                <w:highlight w:val="none"/>
              </w:rPr>
              <w:t>技术成果的核心指标暂未达到上述任何要求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pStyle w:val="27"/>
              <w:ind w:left="0" w:leftChars="0" w:firstLine="0" w:firstLineChars="0"/>
              <w:jc w:val="center"/>
              <w:rPr>
                <w:rFonts w:hint="default" w:ascii="黑体" w:hAnsi="黑体" w:eastAsia="黑体" w:cs="黑体"/>
                <w:sz w:val="18"/>
                <w:szCs w:val="18"/>
                <w:vertAlign w:val="baseline"/>
                <w:lang w:val="en-US" w:eastAsia="zh-CN"/>
              </w:rPr>
            </w:pPr>
            <w:r>
              <w:rPr>
                <w:rFonts w:hint="eastAsia" w:ascii="宋体" w:hAnsi="宋体" w:eastAsia="宋体" w:cs="宋体"/>
                <w:sz w:val="18"/>
                <w:szCs w:val="18"/>
                <w:lang w:val="en-US" w:eastAsia="zh-CN" w:bidi="ar-SA"/>
              </w:rPr>
              <w:t>效益分析</w:t>
            </w:r>
          </w:p>
        </w:tc>
        <w:tc>
          <w:tcPr>
            <w:tcW w:w="1490" w:type="dxa"/>
            <w:vAlign w:val="center"/>
          </w:tcPr>
          <w:p>
            <w:pPr>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经济效益</w:t>
            </w:r>
          </w:p>
        </w:tc>
        <w:tc>
          <w:tcPr>
            <w:tcW w:w="6350" w:type="dxa"/>
            <w:vAlign w:val="center"/>
          </w:tcPr>
          <w:p>
            <w:pPr>
              <w:pStyle w:val="27"/>
              <w:ind w:left="0" w:leftChars="0" w:firstLine="0" w:firstLineChars="0"/>
              <w:jc w:val="both"/>
              <w:rPr>
                <w:rFonts w:hint="default" w:ascii="宋体" w:hAnsi="宋体" w:eastAsia="宋体" w:cs="宋体"/>
                <w:sz w:val="21"/>
                <w:szCs w:val="20"/>
                <w:lang w:val="en-US" w:eastAsia="zh-CN" w:bidi="ar-SA"/>
              </w:rPr>
            </w:pPr>
            <w:r>
              <w:rPr>
                <w:rFonts w:ascii="Times New Roman"/>
                <w:sz w:val="18"/>
                <w:szCs w:val="18"/>
              </w:rPr>
              <w:t>成果的前期投入</w:t>
            </w:r>
            <w:r>
              <w:rPr>
                <w:rFonts w:hint="eastAsia" w:ascii="Times New Roman"/>
                <w:sz w:val="18"/>
                <w:szCs w:val="18"/>
                <w:lang w:val="en-US" w:eastAsia="zh-CN"/>
              </w:rPr>
              <w:t>及已取得的经济收入、远期市场份额及盈利预期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社会效益</w:t>
            </w:r>
          </w:p>
        </w:tc>
        <w:tc>
          <w:tcPr>
            <w:tcW w:w="6350" w:type="dxa"/>
            <w:vAlign w:val="center"/>
          </w:tcPr>
          <w:p>
            <w:pPr>
              <w:pStyle w:val="27"/>
              <w:ind w:left="0" w:leftChars="0" w:firstLine="0" w:firstLineChars="0"/>
              <w:jc w:val="both"/>
              <w:rPr>
                <w:rFonts w:hint="default" w:ascii="宋体" w:hAnsi="宋体" w:eastAsia="宋体" w:cs="宋体"/>
                <w:sz w:val="21"/>
                <w:szCs w:val="20"/>
                <w:lang w:val="en-US" w:eastAsia="zh-CN" w:bidi="ar-SA"/>
              </w:rPr>
            </w:pPr>
            <w:r>
              <w:rPr>
                <w:rFonts w:hint="eastAsia" w:hAnsi="宋体" w:cs="宋体"/>
                <w:sz w:val="18"/>
                <w:szCs w:val="18"/>
                <w:lang w:val="en-US" w:eastAsia="zh-CN" w:bidi="ar-SA"/>
              </w:rPr>
              <w:t>成果实施后为社会所做贡献，带动相关产业发展程度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生态效益</w:t>
            </w:r>
          </w:p>
        </w:tc>
        <w:tc>
          <w:tcPr>
            <w:tcW w:w="6350" w:type="dxa"/>
            <w:vAlign w:val="center"/>
          </w:tcPr>
          <w:p>
            <w:pPr>
              <w:pStyle w:val="27"/>
              <w:ind w:left="0" w:leftChars="0" w:firstLine="0" w:firstLineChars="0"/>
              <w:jc w:val="both"/>
              <w:rPr>
                <w:rFonts w:hint="default" w:ascii="宋体" w:hAnsi="宋体" w:eastAsia="宋体" w:cs="宋体"/>
                <w:sz w:val="21"/>
                <w:szCs w:val="20"/>
                <w:lang w:val="en-US" w:eastAsia="zh-CN" w:bidi="ar-SA"/>
              </w:rPr>
            </w:pPr>
            <w:r>
              <w:rPr>
                <w:rFonts w:hint="eastAsia" w:hAnsi="宋体" w:cs="宋体"/>
                <w:sz w:val="18"/>
                <w:szCs w:val="18"/>
                <w:lang w:val="en-US" w:eastAsia="zh-CN" w:bidi="ar-SA"/>
              </w:rPr>
              <w:t>成果实施后对生态的有益贡献，减轻环境污染、节能减排情况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运营效益</w:t>
            </w:r>
          </w:p>
        </w:tc>
        <w:tc>
          <w:tcPr>
            <w:tcW w:w="6350" w:type="dxa"/>
            <w:vAlign w:val="center"/>
          </w:tcPr>
          <w:p>
            <w:pPr>
              <w:pStyle w:val="27"/>
              <w:ind w:firstLine="0" w:firstLineChars="0"/>
              <w:rPr>
                <w:rFonts w:hint="eastAsia" w:ascii="宋体" w:hAnsi="宋体" w:eastAsia="宋体" w:cs="宋体"/>
                <w:sz w:val="18"/>
                <w:szCs w:val="18"/>
                <w:lang w:val="en-US" w:eastAsia="zh-CN" w:bidi="ar-SA"/>
              </w:rPr>
            </w:pPr>
            <w:r>
              <w:rPr>
                <w:rFonts w:hint="eastAsia" w:hAnsi="宋体" w:cs="宋体"/>
                <w:sz w:val="18"/>
                <w:szCs w:val="18"/>
              </w:rPr>
              <w:t>成果实施后的运营情况，包含用户情况（用户量、用户依存率、用户黏性等）、业务情况（成果丰富度、用户活跃度等）、收入情况（成果交易量、用户付费额等）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可持续影响</w:t>
            </w:r>
          </w:p>
        </w:tc>
        <w:tc>
          <w:tcPr>
            <w:tcW w:w="6350" w:type="dxa"/>
            <w:vAlign w:val="center"/>
          </w:tcPr>
          <w:p>
            <w:pPr>
              <w:pStyle w:val="27"/>
              <w:ind w:firstLine="0" w:firstLineChars="0"/>
              <w:rPr>
                <w:rFonts w:hint="eastAsia" w:ascii="宋体" w:hAnsi="宋体" w:eastAsia="宋体" w:cs="宋体"/>
                <w:sz w:val="18"/>
                <w:szCs w:val="18"/>
                <w:lang w:val="en-US" w:eastAsia="zh-CN" w:bidi="ar-SA"/>
              </w:rPr>
            </w:pPr>
            <w:r>
              <w:rPr>
                <w:rFonts w:hint="eastAsia" w:hAnsi="宋体" w:cs="宋体"/>
                <w:sz w:val="18"/>
                <w:szCs w:val="18"/>
              </w:rPr>
              <w:t>成果实施后产生的社会影响力，是经济、社会、生态三个效益指标的长远考虑和对未来风险的分析，如政策的可持续性、效益的低增长性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pStyle w:val="27"/>
              <w:ind w:left="0" w:leftChars="0" w:firstLine="0" w:firstLineChars="0"/>
              <w:jc w:val="center"/>
              <w:rPr>
                <w:rFonts w:hint="default" w:ascii="黑体" w:hAnsi="黑体" w:eastAsia="黑体" w:cs="黑体"/>
                <w:sz w:val="18"/>
                <w:szCs w:val="18"/>
                <w:vertAlign w:val="baseline"/>
                <w:lang w:val="en-US" w:eastAsia="zh-CN"/>
              </w:rPr>
            </w:pPr>
            <w:r>
              <w:rPr>
                <w:rFonts w:hint="eastAsia" w:ascii="宋体" w:hAnsi="宋体" w:eastAsia="宋体" w:cs="宋体"/>
                <w:sz w:val="18"/>
                <w:szCs w:val="18"/>
                <w:lang w:val="en-US" w:eastAsia="zh-CN" w:bidi="ar-SA"/>
              </w:rPr>
              <w:t>项目团队</w:t>
            </w:r>
          </w:p>
        </w:tc>
        <w:tc>
          <w:tcPr>
            <w:tcW w:w="1490" w:type="dxa"/>
            <w:vAlign w:val="center"/>
          </w:tcPr>
          <w:p>
            <w:pPr>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团队负责人</w:t>
            </w:r>
          </w:p>
        </w:tc>
        <w:tc>
          <w:tcPr>
            <w:tcW w:w="6350" w:type="dxa"/>
            <w:vAlign w:val="center"/>
          </w:tcPr>
          <w:p>
            <w:pPr>
              <w:pStyle w:val="27"/>
              <w:ind w:left="0" w:leftChars="0" w:firstLine="0" w:firstLineChars="0"/>
              <w:jc w:val="both"/>
              <w:rPr>
                <w:rFonts w:hint="eastAsia"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详细介绍项目团队负责人的相关信息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ind w:left="0" w:leftChars="0" w:firstLine="0" w:firstLineChars="0"/>
              <w:jc w:val="center"/>
              <w:rPr>
                <w:rFonts w:hint="eastAsia" w:ascii="宋体" w:hAnsi="宋体" w:eastAsia="宋体" w:cs="宋体"/>
                <w:kern w:val="0"/>
                <w:sz w:val="21"/>
                <w:szCs w:val="20"/>
                <w:lang w:val="en-US" w:eastAsia="zh-CN" w:bidi="ar-SA"/>
              </w:rPr>
            </w:pPr>
          </w:p>
        </w:tc>
        <w:tc>
          <w:tcPr>
            <w:tcW w:w="1490" w:type="dxa"/>
            <w:vAlign w:val="center"/>
          </w:tcPr>
          <w:p>
            <w:pPr>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团队成员</w:t>
            </w:r>
          </w:p>
        </w:tc>
        <w:tc>
          <w:tcPr>
            <w:tcW w:w="6350" w:type="dxa"/>
            <w:vAlign w:val="center"/>
          </w:tcPr>
          <w:p>
            <w:pPr>
              <w:pStyle w:val="27"/>
              <w:ind w:left="0" w:leftChars="0" w:firstLine="0" w:firstLineChars="0"/>
              <w:jc w:val="both"/>
              <w:rPr>
                <w:rFonts w:hint="eastAsia"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介绍项目团队成员的基本信息</w:t>
            </w:r>
          </w:p>
        </w:tc>
      </w:tr>
    </w:tbl>
    <w:p>
      <w:pPr>
        <w:pStyle w:val="27"/>
        <w:ind w:left="0" w:leftChars="0" w:firstLine="360" w:firstLineChars="200"/>
        <w:jc w:val="both"/>
        <w:rPr>
          <w:rFonts w:ascii="Times New Roman" w:hAnsi="Times New Roman" w:eastAsia="宋体" w:cs="Times New Roman"/>
          <w:kern w:val="0"/>
          <w:sz w:val="18"/>
          <w:szCs w:val="18"/>
          <w:lang w:val="en-US" w:eastAsia="zh-CN" w:bidi="ar-SA"/>
        </w:rPr>
      </w:pPr>
      <w:r>
        <w:rPr>
          <w:rFonts w:hint="eastAsia" w:ascii="黑体" w:hAnsi="黑体" w:eastAsia="黑体" w:cs="黑体"/>
          <w:kern w:val="0"/>
          <w:sz w:val="18"/>
          <w:szCs w:val="18"/>
          <w:lang w:val="en-US" w:eastAsia="zh-CN" w:bidi="ar-SA"/>
        </w:rPr>
        <w:t>注1：</w:t>
      </w:r>
      <w:r>
        <w:rPr>
          <w:rFonts w:hint="eastAsia" w:ascii="宋体" w:hAnsi="宋体" w:eastAsia="宋体" w:cs="宋体"/>
          <w:sz w:val="18"/>
          <w:szCs w:val="18"/>
          <w:lang w:val="en-US" w:eastAsia="zh-CN" w:bidi="ar-SA"/>
        </w:rPr>
        <w:t>技术成熟度</w:t>
      </w:r>
      <w:r>
        <w:rPr>
          <w:rFonts w:hint="eastAsia" w:hAnsi="宋体" w:cs="宋体"/>
          <w:sz w:val="18"/>
          <w:szCs w:val="18"/>
          <w:lang w:val="en-US" w:eastAsia="zh-CN" w:bidi="ar-SA"/>
        </w:rPr>
        <w:t>表中，第一级至第九级说明摘自T/CESA 1181-2022中附录A</w:t>
      </w:r>
      <w:r>
        <w:rPr>
          <w:rFonts w:ascii="Times New Roman" w:hAnsi="Times New Roman" w:eastAsia="宋体" w:cs="Times New Roman"/>
          <w:kern w:val="0"/>
          <w:sz w:val="18"/>
          <w:szCs w:val="18"/>
          <w:lang w:val="en-US" w:eastAsia="zh-CN" w:bidi="ar-SA"/>
        </w:rPr>
        <w:t>。</w:t>
      </w:r>
    </w:p>
    <w:p>
      <w:pPr>
        <w:pStyle w:val="27"/>
        <w:ind w:firstLine="360"/>
        <w:rPr>
          <w:rFonts w:ascii="Times New Roman"/>
          <w:sz w:val="18"/>
          <w:szCs w:val="18"/>
        </w:rPr>
      </w:pPr>
      <w:r>
        <w:rPr>
          <w:rFonts w:hint="eastAsia" w:ascii="黑体" w:hAnsi="黑体" w:eastAsia="黑体" w:cs="黑体"/>
          <w:sz w:val="18"/>
          <w:szCs w:val="18"/>
        </w:rPr>
        <w:t>注2：</w:t>
      </w:r>
      <w:r>
        <w:rPr>
          <w:rFonts w:hint="eastAsia" w:ascii="Times New Roman"/>
          <w:sz w:val="18"/>
          <w:szCs w:val="18"/>
        </w:rPr>
        <w:t>技术创新度表中，“技术创新点”必须与被评价科技成果强相关，在出具科技查新报告之前需通过第三方评测或国际国内同行专家评议。</w:t>
      </w:r>
    </w:p>
    <w:p>
      <w:pPr>
        <w:pStyle w:val="27"/>
        <w:ind w:firstLine="360"/>
        <w:rPr>
          <w:rFonts w:hint="eastAsia" w:ascii="Times New Roman"/>
          <w:sz w:val="18"/>
          <w:szCs w:val="18"/>
        </w:rPr>
      </w:pPr>
      <w:r>
        <w:rPr>
          <w:rFonts w:hint="eastAsia" w:ascii="黑体" w:hAnsi="黑体" w:eastAsia="黑体" w:cs="黑体"/>
          <w:sz w:val="18"/>
          <w:szCs w:val="18"/>
        </w:rPr>
        <w:t>注3：</w:t>
      </w:r>
      <w:r>
        <w:rPr>
          <w:rFonts w:hint="eastAsia" w:ascii="Times New Roman"/>
          <w:sz w:val="18"/>
          <w:szCs w:val="18"/>
        </w:rPr>
        <w:t>技术先进度表中，“国际前沿技术发展趋势”是国际上的协会、学会等科技团体或科技组织（如IEEE电力电子学会（PELS）、国际系统工程学会（INCOSE）、对象管理组织（OMG）等）已布局的“电子信息产品制造业”方向的热门细分研究方向和技术发展趋势。</w:t>
      </w:r>
    </w:p>
    <w:p>
      <w:pPr>
        <w:pStyle w:val="27"/>
        <w:ind w:firstLine="360"/>
        <w:rPr>
          <w:rFonts w:ascii="Times New Roman"/>
          <w:sz w:val="18"/>
          <w:szCs w:val="18"/>
        </w:rPr>
      </w:pPr>
      <w:r>
        <w:rPr>
          <w:rFonts w:hint="eastAsia" w:ascii="黑体" w:hAnsi="黑体" w:eastAsia="黑体" w:cs="黑体"/>
          <w:sz w:val="18"/>
          <w:szCs w:val="18"/>
        </w:rPr>
        <w:t>注4：</w:t>
      </w:r>
      <w:r>
        <w:rPr>
          <w:rFonts w:hint="eastAsia" w:ascii="Times New Roman"/>
          <w:sz w:val="18"/>
          <w:szCs w:val="18"/>
        </w:rPr>
        <w:t>技术先进度表中，“国家规划项目库”是国家中长期科技发展规划、科技专项规划等文件中“电子信息产品制造业”方向支持项目（如科技部国家科技重大专项、国家重点研发计划、科技创新2030-重大项目等）的集合，且库中项目随国家规划变化而动态更新。</w:t>
      </w:r>
    </w:p>
    <w:p>
      <w:pPr>
        <w:pStyle w:val="27"/>
        <w:ind w:firstLine="360"/>
        <w:rPr>
          <w:rFonts w:ascii="Times New Roman" w:hAnsi="Times New Roman" w:eastAsia="宋体" w:cs="Times New Roman"/>
          <w:kern w:val="0"/>
          <w:sz w:val="18"/>
          <w:szCs w:val="18"/>
          <w:lang w:val="en-US" w:eastAsia="zh-CN" w:bidi="ar-SA"/>
        </w:rPr>
      </w:pPr>
      <w:r>
        <w:rPr>
          <w:rFonts w:hint="eastAsia" w:ascii="黑体" w:hAnsi="黑体" w:eastAsia="黑体" w:cs="黑体"/>
          <w:sz w:val="18"/>
          <w:szCs w:val="18"/>
        </w:rPr>
        <w:t>注5：</w:t>
      </w:r>
      <w:r>
        <w:rPr>
          <w:rFonts w:hint="eastAsia" w:ascii="Times New Roman"/>
          <w:sz w:val="18"/>
          <w:szCs w:val="18"/>
        </w:rPr>
        <w:t>技术先进度表中，“地方规划项目库”是地方（省/市）中长期科技发展规划、科技专项规划等文件中“电子信息产品制造业”方向支持项目（如山东省重大科技创新工程、山东省重点研发计划、青岛市科技计划等）的集合，且库中项目随地方规划变化而动态更新。</w:t>
      </w:r>
    </w:p>
    <w:p>
      <w:pPr>
        <w:pStyle w:val="27"/>
        <w:ind w:firstLine="360"/>
        <w:rPr>
          <w:rFonts w:hint="eastAsia" w:ascii="Times New Roman"/>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szCs w:val="18"/>
          <w:lang w:val="en-US" w:eastAsia="zh-CN"/>
          <w14:textFill>
            <w14:solidFill>
              <w14:schemeClr w14:val="tx1"/>
            </w14:solidFill>
          </w14:textFill>
        </w:rPr>
        <w:t>6</w:t>
      </w:r>
      <w:r>
        <w:rPr>
          <w:rFonts w:hint="eastAsia" w:ascii="黑体" w:hAnsi="黑体" w:eastAsia="黑体" w:cs="黑体"/>
          <w:color w:val="000000" w:themeColor="text1"/>
          <w:sz w:val="18"/>
          <w:szCs w:val="18"/>
          <w14:textFill>
            <w14:solidFill>
              <w14:schemeClr w14:val="tx1"/>
            </w14:solidFill>
          </w14:textFill>
        </w:rPr>
        <w:t>：</w:t>
      </w:r>
      <w:r>
        <w:rPr>
          <w:rFonts w:hint="eastAsia" w:ascii="Times New Roman"/>
          <w:color w:val="000000" w:themeColor="text1"/>
          <w:sz w:val="18"/>
          <w:szCs w:val="18"/>
          <w14:textFill>
            <w14:solidFill>
              <w14:schemeClr w14:val="tx1"/>
            </w14:solidFill>
          </w14:textFill>
        </w:rPr>
        <w:t>技术创新度的查新报告</w:t>
      </w:r>
      <w:r>
        <w:rPr>
          <w:rFonts w:hint="eastAsia" w:ascii="Times New Roman"/>
          <w:color w:val="000000" w:themeColor="text1"/>
          <w:sz w:val="18"/>
          <w:szCs w:val="18"/>
          <w:lang w:val="en-US" w:eastAsia="zh-CN"/>
          <w14:textFill>
            <w14:solidFill>
              <w14:schemeClr w14:val="tx1"/>
            </w14:solidFill>
          </w14:textFill>
        </w:rPr>
        <w:t>应</w:t>
      </w:r>
      <w:r>
        <w:rPr>
          <w:rFonts w:hint="eastAsia" w:ascii="Times New Roman"/>
          <w:color w:val="000000" w:themeColor="text1"/>
          <w:sz w:val="18"/>
          <w:szCs w:val="18"/>
          <w14:textFill>
            <w14:solidFill>
              <w14:schemeClr w14:val="tx1"/>
            </w14:solidFill>
          </w14:textFill>
        </w:rPr>
        <w:t>由</w:t>
      </w:r>
      <w:r>
        <w:rPr>
          <w:rFonts w:hint="eastAsia" w:ascii="Times New Roman"/>
          <w:color w:val="000000" w:themeColor="text1"/>
          <w:sz w:val="18"/>
          <w:szCs w:val="18"/>
          <w:lang w:val="en-US" w:eastAsia="zh-CN"/>
          <w14:textFill>
            <w14:solidFill>
              <w14:schemeClr w14:val="tx1"/>
            </w14:solidFill>
          </w14:textFill>
        </w:rPr>
        <w:t>具备相应资质</w:t>
      </w:r>
      <w:r>
        <w:rPr>
          <w:rFonts w:hint="eastAsia" w:ascii="Times New Roman"/>
          <w:color w:val="000000" w:themeColor="text1"/>
          <w:sz w:val="18"/>
          <w:szCs w:val="18"/>
          <w14:textFill>
            <w14:solidFill>
              <w14:schemeClr w14:val="tx1"/>
            </w14:solidFill>
          </w14:textFill>
        </w:rPr>
        <w:t>机构出具，并经</w:t>
      </w:r>
      <w:r>
        <w:rPr>
          <w:rFonts w:hint="eastAsia" w:ascii="Times New Roman"/>
          <w:color w:val="000000" w:themeColor="text1"/>
          <w:sz w:val="18"/>
          <w:szCs w:val="18"/>
          <w:lang w:val="en-US" w:eastAsia="zh-CN"/>
          <w14:textFill>
            <w14:solidFill>
              <w14:schemeClr w14:val="tx1"/>
            </w14:solidFill>
          </w14:textFill>
        </w:rPr>
        <w:t>咨询</w:t>
      </w:r>
      <w:r>
        <w:rPr>
          <w:rFonts w:hint="eastAsia" w:ascii="Times New Roman"/>
          <w:color w:val="000000" w:themeColor="text1"/>
          <w:sz w:val="18"/>
          <w:szCs w:val="18"/>
          <w14:textFill>
            <w14:solidFill>
              <w14:schemeClr w14:val="tx1"/>
            </w14:solidFill>
          </w14:textFill>
        </w:rPr>
        <w:t>专家确认。</w:t>
      </w:r>
    </w:p>
    <w:p>
      <w:pPr>
        <w:pStyle w:val="27"/>
        <w:ind w:firstLine="360"/>
        <w:rPr>
          <w:rFonts w:ascii="Times New Roman" w:hAnsi="Times New Roman" w:eastAsia="宋体" w:cs="Times New Roman"/>
          <w:color w:val="000000" w:themeColor="text1"/>
          <w:kern w:val="0"/>
          <w:sz w:val="18"/>
          <w:szCs w:val="18"/>
          <w:lang w:val="en-US" w:eastAsia="zh-CN" w:bidi="ar-SA"/>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szCs w:val="18"/>
          <w:lang w:val="en-US" w:eastAsia="zh-CN"/>
          <w14:textFill>
            <w14:solidFill>
              <w14:schemeClr w14:val="tx1"/>
            </w14:solidFill>
          </w14:textFill>
        </w:rPr>
        <w:t>7</w:t>
      </w:r>
      <w:r>
        <w:rPr>
          <w:rFonts w:hint="eastAsia" w:ascii="黑体" w:hAnsi="黑体" w:eastAsia="黑体" w:cs="黑体"/>
          <w:color w:val="000000" w:themeColor="text1"/>
          <w:sz w:val="18"/>
          <w:szCs w:val="18"/>
          <w14:textFill>
            <w14:solidFill>
              <w14:schemeClr w14:val="tx1"/>
            </w14:solidFill>
          </w14:textFill>
        </w:rPr>
        <w:t>：</w:t>
      </w:r>
      <w:r>
        <w:rPr>
          <w:rFonts w:hint="eastAsia" w:ascii="Times New Roman" w:hAnsi="Times New Roman" w:eastAsia="宋体" w:cs="Times New Roman"/>
          <w:kern w:val="0"/>
          <w:sz w:val="18"/>
          <w:szCs w:val="18"/>
          <w:lang w:val="en-US" w:eastAsia="zh-CN" w:bidi="ar-SA"/>
        </w:rPr>
        <w:t>每一等级的依据均需提供相应证明材料</w:t>
      </w:r>
      <w:r>
        <w:rPr>
          <w:rFonts w:hint="eastAsia" w:ascii="Times New Roman"/>
          <w:color w:val="000000" w:themeColor="text1"/>
          <w:sz w:val="18"/>
          <w:szCs w:val="18"/>
          <w14:textFill>
            <w14:solidFill>
              <w14:schemeClr w14:val="tx1"/>
            </w14:solidFill>
          </w14:textFill>
        </w:rPr>
        <w:t>。</w:t>
      </w:r>
    </w:p>
    <w:p>
      <w:pPr>
        <w:pStyle w:val="74"/>
        <w:ind w:left="0"/>
        <w:rPr>
          <w:rFonts w:hint="eastAsia" w:hAnsi="Times New Roman" w:cs="Times New Roman"/>
          <w:lang w:val="en-US" w:eastAsia="zh-CN"/>
        </w:rPr>
      </w:pPr>
      <w:r>
        <w:rPr>
          <w:rFonts w:hint="eastAsia" w:ascii="宋体" w:hAnsi="宋体" w:eastAsia="宋体" w:cs="宋体"/>
          <w:sz w:val="21"/>
          <w:szCs w:val="20"/>
          <w:lang w:val="en-US" w:eastAsia="zh-CN" w:bidi="ar-SA"/>
        </w:rPr>
        <w:t>软件业科技成果评价指标体系见表2。</w:t>
      </w:r>
    </w:p>
    <w:p>
      <w:pPr>
        <w:pStyle w:val="27"/>
        <w:jc w:val="center"/>
        <w:rPr>
          <w:rFonts w:hint="eastAsia" w:ascii="黑体" w:hAnsi="黑体" w:eastAsia="黑体" w:cs="黑体"/>
          <w:lang w:val="en-US" w:eastAsia="zh-CN"/>
        </w:rPr>
      </w:pPr>
      <w:r>
        <w:rPr>
          <w:rFonts w:hint="eastAsia" w:ascii="黑体" w:hAnsi="黑体" w:eastAsia="黑体" w:cs="黑体"/>
          <w:lang w:val="en-US" w:eastAsia="zh-CN"/>
        </w:rPr>
        <w:t>表2 软件业科技成果评价指标体系</w:t>
      </w:r>
    </w:p>
    <w:tbl>
      <w:tblPr>
        <w:tblStyle w:val="39"/>
        <w:tblW w:w="93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490"/>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30" w:type="dxa"/>
            <w:vAlign w:val="center"/>
          </w:tcPr>
          <w:p>
            <w:pPr>
              <w:pStyle w:val="27"/>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评价指标</w:t>
            </w:r>
          </w:p>
        </w:tc>
        <w:tc>
          <w:tcPr>
            <w:tcW w:w="1490" w:type="dxa"/>
            <w:vAlign w:val="center"/>
          </w:tcPr>
          <w:p>
            <w:pPr>
              <w:pStyle w:val="27"/>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等  级</w:t>
            </w:r>
          </w:p>
        </w:tc>
        <w:tc>
          <w:tcPr>
            <w:tcW w:w="6350" w:type="dxa"/>
            <w:vAlign w:val="center"/>
          </w:tcPr>
          <w:p>
            <w:pPr>
              <w:pStyle w:val="27"/>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pStyle w:val="27"/>
              <w:ind w:left="0" w:leftChars="0" w:firstLine="0" w:firstLineChars="0"/>
              <w:jc w:val="center"/>
              <w:rPr>
                <w:rFonts w:hint="default" w:ascii="黑体" w:hAnsi="黑体" w:eastAsia="黑体" w:cs="黑体"/>
                <w:sz w:val="18"/>
                <w:szCs w:val="18"/>
                <w:vertAlign w:val="baseline"/>
                <w:lang w:val="en-US" w:eastAsia="zh-CN"/>
              </w:rPr>
            </w:pPr>
            <w:r>
              <w:rPr>
                <w:rFonts w:hint="eastAsia" w:ascii="宋体" w:hAnsi="宋体" w:eastAsia="宋体" w:cs="宋体"/>
                <w:sz w:val="18"/>
                <w:szCs w:val="18"/>
                <w:lang w:val="en-US" w:eastAsia="zh-CN" w:bidi="ar-SA"/>
              </w:rPr>
              <w:t>技术成熟度</w:t>
            </w:r>
          </w:p>
        </w:tc>
        <w:tc>
          <w:tcPr>
            <w:tcW w:w="1490" w:type="dxa"/>
            <w:vAlign w:val="center"/>
          </w:tcPr>
          <w:p>
            <w:pPr>
              <w:pStyle w:val="27"/>
              <w:ind w:left="0" w:leftChars="0" w:firstLine="0" w:firstLineChars="0"/>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十三级</w:t>
            </w:r>
          </w:p>
        </w:tc>
        <w:tc>
          <w:tcPr>
            <w:tcW w:w="6350" w:type="dxa"/>
            <w:vAlign w:val="center"/>
          </w:tcPr>
          <w:p>
            <w:pPr>
              <w:pStyle w:val="27"/>
              <w:ind w:left="0" w:leftChars="0" w:firstLine="0" w:firstLineChars="0"/>
              <w:jc w:val="both"/>
              <w:rPr>
                <w:rFonts w:hint="default" w:ascii="宋体" w:hAnsi="宋体" w:eastAsia="宋体" w:cs="宋体"/>
                <w:sz w:val="18"/>
                <w:szCs w:val="18"/>
                <w:lang w:val="en-US" w:eastAsia="zh-CN" w:bidi="ar-SA"/>
              </w:rPr>
            </w:pPr>
            <w:r>
              <w:rPr>
                <w:rFonts w:hint="eastAsia" w:hAnsi="宋体" w:cs="宋体"/>
                <w:sz w:val="18"/>
                <w:szCs w:val="18"/>
                <w:lang w:val="en-US" w:eastAsia="zh-CN" w:bidi="ar-SA"/>
              </w:rPr>
              <w:t>收回投入稳赚利润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pStyle w:val="27"/>
              <w:ind w:left="0" w:leftChars="0" w:firstLine="0" w:firstLineChars="0"/>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十二级</w:t>
            </w:r>
          </w:p>
        </w:tc>
        <w:tc>
          <w:tcPr>
            <w:tcW w:w="6350" w:type="dxa"/>
            <w:vAlign w:val="center"/>
          </w:tcPr>
          <w:p>
            <w:pPr>
              <w:pStyle w:val="27"/>
              <w:ind w:left="0" w:leftChars="0" w:firstLine="0" w:firstLineChars="0"/>
              <w:jc w:val="both"/>
              <w:rPr>
                <w:rFonts w:hint="default" w:ascii="宋体" w:hAnsi="宋体" w:eastAsia="宋体" w:cs="宋体"/>
                <w:sz w:val="18"/>
                <w:szCs w:val="18"/>
                <w:lang w:val="en-US" w:eastAsia="zh-CN" w:bidi="ar-SA"/>
              </w:rPr>
            </w:pPr>
            <w:r>
              <w:rPr>
                <w:rFonts w:hint="eastAsia" w:hAnsi="宋体" w:cs="宋体"/>
                <w:sz w:val="18"/>
                <w:szCs w:val="18"/>
                <w:lang w:val="en-US" w:eastAsia="zh-CN" w:bidi="ar-SA"/>
              </w:rPr>
              <w:t>利润达到投入20%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pStyle w:val="27"/>
              <w:ind w:left="0" w:leftChars="0" w:firstLine="0" w:firstLineChars="0"/>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十一级</w:t>
            </w:r>
          </w:p>
        </w:tc>
        <w:tc>
          <w:tcPr>
            <w:tcW w:w="6350" w:type="dxa"/>
            <w:vAlign w:val="center"/>
          </w:tcPr>
          <w:p>
            <w:pPr>
              <w:pStyle w:val="27"/>
              <w:ind w:left="0" w:leftChars="0" w:firstLine="0" w:firstLineChars="0"/>
              <w:jc w:val="both"/>
              <w:rPr>
                <w:rFonts w:hint="eastAsia" w:ascii="宋体" w:hAnsi="宋体" w:eastAsia="宋体" w:cs="宋体"/>
                <w:sz w:val="21"/>
                <w:szCs w:val="20"/>
                <w:lang w:val="en-US" w:eastAsia="zh-CN" w:bidi="ar-SA"/>
              </w:rPr>
            </w:pPr>
            <w:r>
              <w:rPr>
                <w:sz w:val="18"/>
                <w:szCs w:val="18"/>
              </w:rPr>
              <w:t>批产达到盈亏平衡点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pStyle w:val="27"/>
              <w:ind w:left="0" w:leftChars="0" w:firstLine="0" w:firstLineChars="0"/>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第十级</w:t>
            </w:r>
          </w:p>
        </w:tc>
        <w:tc>
          <w:tcPr>
            <w:tcW w:w="6350" w:type="dxa"/>
            <w:vAlign w:val="center"/>
          </w:tcPr>
          <w:p>
            <w:pPr>
              <w:pStyle w:val="27"/>
              <w:ind w:left="0" w:leftChars="0" w:firstLine="0" w:firstLineChars="0"/>
              <w:jc w:val="both"/>
              <w:rPr>
                <w:rFonts w:hint="eastAsia" w:ascii="宋体" w:hAnsi="宋体" w:eastAsia="宋体" w:cs="宋体"/>
                <w:sz w:val="21"/>
                <w:szCs w:val="20"/>
                <w:lang w:val="en-US" w:eastAsia="zh-CN" w:bidi="ar-SA"/>
              </w:rPr>
            </w:pPr>
            <w:r>
              <w:rPr>
                <w:sz w:val="18"/>
                <w:szCs w:val="18"/>
              </w:rPr>
              <w:t>第一个实际产品销售合同回款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pStyle w:val="27"/>
              <w:ind w:left="0" w:leftChars="0"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第九级</w:t>
            </w:r>
          </w:p>
        </w:tc>
        <w:tc>
          <w:tcPr>
            <w:tcW w:w="6350" w:type="dxa"/>
            <w:vAlign w:val="center"/>
          </w:tcPr>
          <w:p>
            <w:pPr>
              <w:widowControl/>
              <w:spacing w:line="240" w:lineRule="exact"/>
              <w:jc w:val="left"/>
              <w:rPr>
                <w:rFonts w:hint="default" w:ascii="Times New Roman" w:hAnsi="Times New Roman" w:eastAsia="宋体" w:cs="Times New Roman"/>
                <w:kern w:val="0"/>
                <w:sz w:val="18"/>
                <w:szCs w:val="18"/>
                <w:lang w:val="en-US" w:eastAsia="zh-CN" w:bidi="ar-SA"/>
              </w:rPr>
            </w:pPr>
            <w:r>
              <w:rPr>
                <w:rFonts w:hint="eastAsia"/>
                <w:bCs/>
                <w:kern w:val="0"/>
                <w:sz w:val="18"/>
                <w:szCs w:val="18"/>
                <w:lang w:val="en-US" w:eastAsia="zh-CN"/>
              </w:rPr>
              <w:t>软件已集成到硬件产品或“软件”，发现的软件缺陷全部已经调试解决，完成所有的软件文档，为用户开始提供必要的技术支持，硬件产品或软件在实际使用环境中初始完成使用任务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第八级</w:t>
            </w:r>
          </w:p>
        </w:tc>
        <w:tc>
          <w:tcPr>
            <w:tcW w:w="6350" w:type="dxa"/>
            <w:vAlign w:val="center"/>
          </w:tcPr>
          <w:p>
            <w:pPr>
              <w:widowControl/>
              <w:spacing w:line="240" w:lineRule="exact"/>
              <w:jc w:val="left"/>
              <w:rPr>
                <w:rFonts w:hint="default" w:ascii="Times New Roman" w:hAnsi="Times New Roman" w:eastAsia="宋体" w:cs="Times New Roman"/>
                <w:kern w:val="0"/>
                <w:sz w:val="18"/>
                <w:szCs w:val="18"/>
                <w:lang w:val="en-US" w:eastAsia="zh-CN" w:bidi="ar-SA"/>
              </w:rPr>
            </w:pPr>
            <w:r>
              <w:rPr>
                <w:rFonts w:hint="eastAsia"/>
                <w:bCs/>
                <w:kern w:val="0"/>
                <w:sz w:val="18"/>
                <w:szCs w:val="18"/>
                <w:lang w:val="en-US" w:eastAsia="zh-CN"/>
              </w:rPr>
              <w:t>软件已集成到硬件产品或“软件”，发现的软件缺陷全部已经调试解决，完成所有的软件文档，在代表性使用环境中完成软件验收测试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第七级</w:t>
            </w:r>
          </w:p>
        </w:tc>
        <w:tc>
          <w:tcPr>
            <w:tcW w:w="6350" w:type="dxa"/>
            <w:vAlign w:val="center"/>
          </w:tcPr>
          <w:p>
            <w:pPr>
              <w:widowControl/>
              <w:spacing w:line="240" w:lineRule="exact"/>
              <w:jc w:val="left"/>
              <w:rPr>
                <w:rFonts w:hint="default" w:ascii="Times New Roman" w:hAnsi="Times New Roman" w:eastAsia="宋体" w:cs="Times New Roman"/>
                <w:kern w:val="0"/>
                <w:sz w:val="18"/>
                <w:szCs w:val="18"/>
                <w:lang w:val="en-US" w:eastAsia="zh-CN" w:bidi="ar-SA"/>
              </w:rPr>
            </w:pPr>
            <w:r>
              <w:rPr>
                <w:rFonts w:hint="eastAsia"/>
                <w:sz w:val="18"/>
                <w:szCs w:val="18"/>
                <w:lang w:val="en-US" w:eastAsia="zh-CN"/>
              </w:rPr>
              <w:t>软件原型具有所有主要功能并集成到随装或等效的硬件产品或“软件”上，并</w:t>
            </w:r>
            <w:r>
              <w:rPr>
                <w:rFonts w:hint="eastAsia"/>
                <w:bCs/>
                <w:kern w:val="0"/>
                <w:sz w:val="18"/>
                <w:szCs w:val="18"/>
                <w:lang w:val="en-US" w:eastAsia="zh-CN"/>
              </w:rPr>
              <w:t>在受控的模拟使用环境里进行演示验证，发现的主要软件缺陷已经调试解决，完成部分的软件文档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第六级</w:t>
            </w:r>
          </w:p>
        </w:tc>
        <w:tc>
          <w:tcPr>
            <w:tcW w:w="6350" w:type="dxa"/>
            <w:vAlign w:val="center"/>
          </w:tcPr>
          <w:p>
            <w:pPr>
              <w:widowControl/>
              <w:spacing w:line="240" w:lineRule="exact"/>
              <w:jc w:val="left"/>
              <w:rPr>
                <w:rFonts w:hint="default" w:ascii="Times New Roman" w:hAnsi="Times New Roman" w:eastAsia="宋体" w:cs="Times New Roman"/>
                <w:kern w:val="0"/>
                <w:sz w:val="18"/>
                <w:szCs w:val="18"/>
                <w:lang w:val="en-US" w:eastAsia="zh-CN" w:bidi="ar-SA"/>
              </w:rPr>
            </w:pPr>
            <w:r>
              <w:rPr>
                <w:rFonts w:hint="eastAsia"/>
                <w:bCs/>
                <w:kern w:val="0"/>
                <w:sz w:val="18"/>
                <w:szCs w:val="18"/>
                <w:lang w:val="en-US" w:eastAsia="zh-CN"/>
              </w:rPr>
              <w:t>软件原型具有主要功能并与现有的或相似的硬件产品或“软件”进行部分集成，在受控的模拟使用环境里进行演示验证，开始编制软件文档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第五级</w:t>
            </w:r>
          </w:p>
        </w:tc>
        <w:tc>
          <w:tcPr>
            <w:tcW w:w="6350" w:type="dxa"/>
            <w:vAlign w:val="center"/>
          </w:tcPr>
          <w:p>
            <w:pPr>
              <w:widowControl/>
              <w:spacing w:line="240" w:lineRule="exact"/>
              <w:jc w:val="left"/>
              <w:rPr>
                <w:rFonts w:hint="default" w:ascii="Times New Roman" w:hAnsi="Times New Roman" w:eastAsia="宋体" w:cs="Times New Roman"/>
                <w:kern w:val="0"/>
                <w:sz w:val="18"/>
                <w:szCs w:val="18"/>
                <w:lang w:val="en-US" w:eastAsia="zh-CN" w:bidi="ar-SA"/>
              </w:rPr>
            </w:pPr>
            <w:r>
              <w:rPr>
                <w:rFonts w:hint="eastAsia"/>
                <w:bCs/>
                <w:kern w:val="0"/>
                <w:sz w:val="18"/>
                <w:szCs w:val="18"/>
                <w:lang w:val="en-US" w:eastAsia="zh-CN"/>
              </w:rPr>
              <w:t>端到端的软件构件/软部件与现有的或相似的硬件产品或“软件”进行试集成，在受控的模拟使用环境里通过测试，并对实际使用环境下的性能进行预测，软件原型的研制在推进中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第四级</w:t>
            </w:r>
          </w:p>
        </w:tc>
        <w:tc>
          <w:tcPr>
            <w:tcW w:w="6350" w:type="dxa"/>
            <w:vAlign w:val="center"/>
          </w:tcPr>
          <w:p>
            <w:pPr>
              <w:widowControl/>
              <w:spacing w:line="240" w:lineRule="exact"/>
              <w:jc w:val="left"/>
              <w:rPr>
                <w:rFonts w:hint="default" w:ascii="Times New Roman" w:hAnsi="Times New Roman" w:eastAsia="宋体" w:cs="Times New Roman"/>
                <w:kern w:val="0"/>
                <w:sz w:val="18"/>
                <w:szCs w:val="18"/>
                <w:lang w:val="en-US" w:eastAsia="zh-CN" w:bidi="ar-SA"/>
              </w:rPr>
            </w:pPr>
            <w:r>
              <w:rPr>
                <w:rFonts w:hint="eastAsia"/>
                <w:bCs/>
                <w:kern w:val="0"/>
                <w:sz w:val="18"/>
                <w:szCs w:val="18"/>
                <w:lang w:val="en-US" w:eastAsia="zh-CN"/>
              </w:rPr>
              <w:t>关键的软件构件/软部件进行成本集成并通过受控的模拟环境的测试，以及对提升模拟程度的环境下的性能进行预测，互操作性和体系架构的开发在推进中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第三级</w:t>
            </w:r>
          </w:p>
        </w:tc>
        <w:tc>
          <w:tcPr>
            <w:tcW w:w="6350" w:type="dxa"/>
            <w:vAlign w:val="center"/>
          </w:tcPr>
          <w:p>
            <w:pPr>
              <w:widowControl/>
              <w:spacing w:line="240" w:lineRule="exact"/>
              <w:jc w:val="left"/>
              <w:rPr>
                <w:rFonts w:hint="eastAsia" w:ascii="Times New Roman" w:hAnsi="Times New Roman" w:eastAsia="宋体" w:cs="Times New Roman"/>
                <w:kern w:val="0"/>
                <w:sz w:val="18"/>
                <w:szCs w:val="18"/>
                <w:lang w:val="en-US" w:eastAsia="zh-CN" w:bidi="ar-SA"/>
              </w:rPr>
            </w:pPr>
            <w:r>
              <w:rPr>
                <w:rFonts w:hint="eastAsia"/>
                <w:bCs/>
                <w:kern w:val="0"/>
                <w:sz w:val="18"/>
                <w:szCs w:val="18"/>
                <w:lang w:val="en-US" w:eastAsia="zh-CN"/>
              </w:rPr>
              <w:t>对软件构件/软部件的关键软件特性或特征进行了单独测试，并验证了潜在软件的功能性能目标的可行性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第二级</w:t>
            </w:r>
          </w:p>
        </w:tc>
        <w:tc>
          <w:tcPr>
            <w:tcW w:w="6350" w:type="dxa"/>
            <w:vAlign w:val="center"/>
          </w:tcPr>
          <w:p>
            <w:pPr>
              <w:widowControl/>
              <w:spacing w:line="240" w:lineRule="exact"/>
              <w:jc w:val="left"/>
              <w:rPr>
                <w:rFonts w:hint="default" w:ascii="Times New Roman" w:hAnsi="Times New Roman" w:eastAsia="宋体" w:cs="Times New Roman"/>
                <w:kern w:val="0"/>
                <w:sz w:val="18"/>
                <w:szCs w:val="18"/>
                <w:lang w:val="en-US" w:eastAsia="zh-CN" w:bidi="ar-SA"/>
              </w:rPr>
            </w:pPr>
            <w:r>
              <w:rPr>
                <w:rFonts w:hint="eastAsia"/>
                <w:bCs/>
                <w:kern w:val="0"/>
                <w:sz w:val="18"/>
                <w:szCs w:val="18"/>
                <w:lang w:val="en-US" w:eastAsia="zh-CN"/>
              </w:rPr>
              <w:t>明确软件技术应用的设想，初步定义了相关算法和原理代码，利用假设数据进行了原理性试验验证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第一级</w:t>
            </w:r>
          </w:p>
        </w:tc>
        <w:tc>
          <w:tcPr>
            <w:tcW w:w="6350" w:type="dxa"/>
            <w:vAlign w:val="center"/>
          </w:tcPr>
          <w:p>
            <w:pPr>
              <w:widowControl/>
              <w:spacing w:line="240" w:lineRule="exact"/>
              <w:jc w:val="left"/>
              <w:rPr>
                <w:rFonts w:hint="eastAsia" w:ascii="Times New Roman" w:hAnsi="Times New Roman" w:eastAsia="宋体" w:cs="Times New Roman"/>
                <w:kern w:val="0"/>
                <w:sz w:val="18"/>
                <w:szCs w:val="18"/>
                <w:lang w:val="en-US" w:eastAsia="zh-CN" w:bidi="ar-SA"/>
              </w:rPr>
            </w:pPr>
            <w:r>
              <w:rPr>
                <w:rFonts w:hint="eastAsia"/>
                <w:bCs/>
                <w:kern w:val="0"/>
                <w:sz w:val="18"/>
                <w:szCs w:val="18"/>
                <w:lang w:val="en-US" w:eastAsia="zh-CN"/>
              </w:rPr>
              <w:t>利用科学知识提出潜在软件的体系结构基本特征和数学形式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pStyle w:val="27"/>
              <w:ind w:left="0" w:leftChars="0" w:firstLine="0" w:firstLineChars="0"/>
              <w:jc w:val="center"/>
              <w:rPr>
                <w:rFonts w:hint="eastAsia" w:ascii="黑体" w:hAnsi="黑体" w:eastAsia="黑体" w:cs="黑体"/>
                <w:sz w:val="18"/>
                <w:szCs w:val="18"/>
                <w:vertAlign w:val="baseline"/>
                <w:lang w:val="en-US" w:eastAsia="zh-CN"/>
              </w:rPr>
            </w:pPr>
            <w:r>
              <w:rPr>
                <w:rFonts w:hint="eastAsia" w:ascii="宋体" w:hAnsi="宋体" w:eastAsia="宋体" w:cs="宋体"/>
                <w:sz w:val="18"/>
                <w:szCs w:val="18"/>
                <w:lang w:val="en-US" w:eastAsia="zh-CN" w:bidi="ar-SA"/>
              </w:rPr>
              <w:t>技术创新度</w:t>
            </w: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第四级</w:t>
            </w:r>
          </w:p>
        </w:tc>
        <w:tc>
          <w:tcPr>
            <w:tcW w:w="6350" w:type="dxa"/>
            <w:vAlign w:val="center"/>
          </w:tcPr>
          <w:p>
            <w:pPr>
              <w:widowControl/>
              <w:jc w:val="left"/>
              <w:rPr>
                <w:rFonts w:hint="eastAsia" w:ascii="Times New Roman" w:hAnsi="Times New Roman" w:eastAsia="宋体" w:cs="Times New Roman"/>
                <w:kern w:val="0"/>
                <w:sz w:val="18"/>
                <w:szCs w:val="18"/>
                <w:lang w:val="en-US" w:eastAsia="zh-CN" w:bidi="ar-SA"/>
              </w:rPr>
            </w:pPr>
            <w:r>
              <w:rPr>
                <w:kern w:val="0"/>
                <w:sz w:val="18"/>
                <w:szCs w:val="18"/>
              </w:rPr>
              <w:t>技术创新点在国际范围内，在所有应用领域中都检索不到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第三级</w:t>
            </w:r>
          </w:p>
        </w:tc>
        <w:tc>
          <w:tcPr>
            <w:tcW w:w="6350" w:type="dxa"/>
            <w:vAlign w:val="center"/>
          </w:tcPr>
          <w:p>
            <w:pPr>
              <w:widowControl/>
              <w:jc w:val="left"/>
              <w:rPr>
                <w:rFonts w:hint="eastAsia" w:ascii="Times New Roman" w:hAnsi="Times New Roman" w:eastAsia="宋体" w:cs="Times New Roman"/>
                <w:kern w:val="0"/>
                <w:sz w:val="18"/>
                <w:szCs w:val="18"/>
                <w:lang w:val="en-US" w:eastAsia="zh-CN" w:bidi="ar-SA"/>
              </w:rPr>
            </w:pPr>
            <w:r>
              <w:rPr>
                <w:kern w:val="0"/>
                <w:sz w:val="18"/>
                <w:szCs w:val="18"/>
              </w:rPr>
              <w:t>技术创新点在国际范围内，在其当前应用领域中检索不到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第二级</w:t>
            </w:r>
          </w:p>
        </w:tc>
        <w:tc>
          <w:tcPr>
            <w:tcW w:w="6350" w:type="dxa"/>
            <w:vAlign w:val="center"/>
          </w:tcPr>
          <w:p>
            <w:pPr>
              <w:widowControl/>
              <w:jc w:val="left"/>
              <w:rPr>
                <w:rFonts w:hint="eastAsia" w:ascii="Times New Roman" w:hAnsi="Times New Roman" w:eastAsia="宋体" w:cs="Times New Roman"/>
                <w:kern w:val="0"/>
                <w:sz w:val="18"/>
                <w:szCs w:val="18"/>
                <w:lang w:val="en-US" w:eastAsia="zh-CN" w:bidi="ar-SA"/>
              </w:rPr>
            </w:pPr>
            <w:r>
              <w:rPr>
                <w:kern w:val="0"/>
                <w:sz w:val="18"/>
                <w:szCs w:val="18"/>
              </w:rPr>
              <w:t>技术创新点在国内范围内，在所有应用领域中都检索不到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第一级</w:t>
            </w:r>
          </w:p>
        </w:tc>
        <w:tc>
          <w:tcPr>
            <w:tcW w:w="6350" w:type="dxa"/>
            <w:vAlign w:val="center"/>
          </w:tcPr>
          <w:p>
            <w:pPr>
              <w:widowControl/>
              <w:jc w:val="left"/>
              <w:rPr>
                <w:rFonts w:hint="eastAsia" w:ascii="Times New Roman" w:hAnsi="Times New Roman" w:eastAsia="宋体" w:cs="Times New Roman"/>
                <w:kern w:val="0"/>
                <w:sz w:val="18"/>
                <w:szCs w:val="18"/>
                <w:lang w:val="en-US" w:eastAsia="zh-CN" w:bidi="ar-SA"/>
              </w:rPr>
            </w:pPr>
            <w:r>
              <w:rPr>
                <w:kern w:val="0"/>
                <w:sz w:val="18"/>
                <w:szCs w:val="18"/>
              </w:rPr>
              <w:t>技术创新点在国内范围内，在其当前应用领域中检索不到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pStyle w:val="27"/>
              <w:ind w:left="0" w:leftChars="0" w:firstLine="0" w:firstLineChars="0"/>
              <w:jc w:val="center"/>
              <w:rPr>
                <w:rFonts w:hint="eastAsia" w:ascii="黑体" w:hAnsi="黑体" w:eastAsia="黑体" w:cs="黑体"/>
                <w:sz w:val="18"/>
                <w:szCs w:val="18"/>
                <w:vertAlign w:val="baseline"/>
                <w:lang w:val="en-US" w:eastAsia="zh-CN"/>
              </w:rPr>
            </w:pPr>
            <w:r>
              <w:rPr>
                <w:rFonts w:hint="eastAsia" w:ascii="宋体" w:hAnsi="宋体" w:eastAsia="宋体" w:cs="宋体"/>
                <w:sz w:val="18"/>
                <w:szCs w:val="18"/>
                <w:lang w:val="en-US" w:eastAsia="zh-CN" w:bidi="ar-SA"/>
              </w:rPr>
              <w:t>技术先进度</w:t>
            </w: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第七级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ascii="宋体"/>
                <w:kern w:val="0"/>
                <w:sz w:val="18"/>
                <w:szCs w:val="18"/>
              </w:rPr>
              <w:t>在国际范围内，</w:t>
            </w:r>
            <w:r>
              <w:rPr>
                <w:rFonts w:hint="eastAsia" w:ascii="宋体"/>
                <w:kern w:val="0"/>
                <w:sz w:val="18"/>
                <w:szCs w:val="18"/>
              </w:rPr>
              <w:t>该成果符合国际前沿技术发展趋势，且</w:t>
            </w:r>
            <w:r>
              <w:rPr>
                <w:rFonts w:ascii="宋体"/>
                <w:kern w:val="0"/>
                <w:sz w:val="18"/>
                <w:szCs w:val="18"/>
              </w:rPr>
              <w:t>成果的核心指标值领先于该领域</w:t>
            </w:r>
            <w:r>
              <w:rPr>
                <w:rFonts w:hint="eastAsia" w:ascii="宋体"/>
                <w:kern w:val="0"/>
                <w:sz w:val="18"/>
                <w:szCs w:val="18"/>
              </w:rPr>
              <w:t>国际主流产品</w:t>
            </w:r>
            <w:r>
              <w:rPr>
                <w:rFonts w:ascii="宋体"/>
                <w:kern w:val="0"/>
                <w:sz w:val="18"/>
                <w:szCs w:val="18"/>
              </w:rPr>
              <w:t>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第六级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ascii="宋体"/>
                <w:kern w:val="0"/>
                <w:sz w:val="18"/>
                <w:szCs w:val="18"/>
              </w:rPr>
              <w:t>在国际范围内，</w:t>
            </w:r>
            <w:r>
              <w:rPr>
                <w:rFonts w:hint="eastAsia" w:ascii="宋体"/>
                <w:kern w:val="0"/>
                <w:sz w:val="18"/>
                <w:szCs w:val="18"/>
              </w:rPr>
              <w:t>该成果符合国际前沿技术发展趋势，且成果的核心指标值达到该领域国际主流产品技术的相应指标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第五级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hint="eastAsia" w:ascii="宋体"/>
                <w:kern w:val="0"/>
                <w:sz w:val="18"/>
                <w:szCs w:val="18"/>
              </w:rPr>
              <w:t>在国内范围内，该成果符合国家科技发展规划，且成果的核心指标值领先于国家规划项目库中该领域相近技术的相应指标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第四级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hint="eastAsia" w:ascii="宋体"/>
                <w:kern w:val="0"/>
                <w:sz w:val="18"/>
                <w:szCs w:val="18"/>
              </w:rPr>
              <w:t>在国内范围内，该成果符合国家科技发展规划，且成果的核心指标值达到国家规划项目库中该领域相近技术的相应指标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第三级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hint="eastAsia" w:ascii="宋体"/>
                <w:kern w:val="0"/>
                <w:sz w:val="18"/>
                <w:szCs w:val="18"/>
              </w:rPr>
              <w:t>在地方范围内，该成果符合地方科技发展规划，且成果的核心指标值领先于地方规划项目库中该领域相近技术的相应指标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第二级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rFonts w:hint="eastAsia" w:ascii="宋体"/>
                <w:kern w:val="0"/>
                <w:sz w:val="18"/>
                <w:szCs w:val="18"/>
              </w:rPr>
              <w:t>在地方范围内，该成果符合地方科技发展规划，且成果的核心指标值达到地方规划项目库中该领域相近技术的相应指标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第一级</w:t>
            </w:r>
          </w:p>
        </w:tc>
        <w:tc>
          <w:tcPr>
            <w:tcW w:w="6350" w:type="dxa"/>
            <w:vAlign w:val="center"/>
          </w:tcPr>
          <w:p>
            <w:pPr>
              <w:widowControl/>
              <w:jc w:val="left"/>
              <w:rPr>
                <w:rFonts w:hint="eastAsia" w:ascii="Times New Roman" w:hAnsi="Times New Roman" w:eastAsia="宋体" w:cs="Times New Roman"/>
                <w:kern w:val="0"/>
                <w:sz w:val="18"/>
                <w:szCs w:val="18"/>
                <w:highlight w:val="none"/>
                <w:lang w:val="en-US" w:eastAsia="zh-CN" w:bidi="ar-SA"/>
              </w:rPr>
            </w:pPr>
            <w:r>
              <w:rPr>
                <w:kern w:val="0"/>
                <w:sz w:val="18"/>
                <w:szCs w:val="18"/>
                <w:highlight w:val="none"/>
              </w:rPr>
              <w:t>技术成果的核心指标暂未达到上述任何要求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pStyle w:val="27"/>
              <w:ind w:left="0" w:leftChars="0" w:firstLine="0" w:firstLineChars="0"/>
              <w:jc w:val="center"/>
              <w:rPr>
                <w:rFonts w:hint="default" w:ascii="黑体" w:hAnsi="黑体" w:eastAsia="黑体" w:cs="黑体"/>
                <w:sz w:val="18"/>
                <w:szCs w:val="18"/>
                <w:vertAlign w:val="baseline"/>
                <w:lang w:val="en-US" w:eastAsia="zh-CN"/>
              </w:rPr>
            </w:pPr>
            <w:r>
              <w:rPr>
                <w:rFonts w:hint="eastAsia" w:ascii="宋体" w:hAnsi="宋体" w:eastAsia="宋体" w:cs="宋体"/>
                <w:sz w:val="18"/>
                <w:szCs w:val="18"/>
                <w:lang w:val="en-US" w:eastAsia="zh-CN" w:bidi="ar-SA"/>
              </w:rPr>
              <w:t>效益分析</w:t>
            </w:r>
          </w:p>
        </w:tc>
        <w:tc>
          <w:tcPr>
            <w:tcW w:w="1490" w:type="dxa"/>
            <w:vAlign w:val="center"/>
          </w:tcPr>
          <w:p>
            <w:pPr>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经济效益</w:t>
            </w:r>
          </w:p>
        </w:tc>
        <w:tc>
          <w:tcPr>
            <w:tcW w:w="6350" w:type="dxa"/>
            <w:vAlign w:val="center"/>
          </w:tcPr>
          <w:p>
            <w:pPr>
              <w:pStyle w:val="27"/>
              <w:ind w:left="0" w:leftChars="0" w:firstLine="0" w:firstLineChars="0"/>
              <w:jc w:val="both"/>
              <w:rPr>
                <w:rFonts w:hint="default" w:ascii="宋体" w:hAnsi="宋体" w:eastAsia="宋体" w:cs="宋体"/>
                <w:sz w:val="21"/>
                <w:szCs w:val="20"/>
                <w:lang w:val="en-US" w:eastAsia="zh-CN" w:bidi="ar-SA"/>
              </w:rPr>
            </w:pPr>
            <w:r>
              <w:rPr>
                <w:rFonts w:ascii="Times New Roman"/>
                <w:sz w:val="18"/>
                <w:szCs w:val="18"/>
              </w:rPr>
              <w:t>成果的前期投入</w:t>
            </w:r>
            <w:r>
              <w:rPr>
                <w:rFonts w:hint="eastAsia" w:ascii="Times New Roman"/>
                <w:sz w:val="18"/>
                <w:szCs w:val="18"/>
                <w:lang w:val="en-US" w:eastAsia="zh-CN"/>
              </w:rPr>
              <w:t>及已取得的经济收入、远期市场份额及盈利预期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社会效益</w:t>
            </w:r>
          </w:p>
        </w:tc>
        <w:tc>
          <w:tcPr>
            <w:tcW w:w="6350" w:type="dxa"/>
            <w:vAlign w:val="center"/>
          </w:tcPr>
          <w:p>
            <w:pPr>
              <w:pStyle w:val="27"/>
              <w:ind w:left="0" w:leftChars="0" w:firstLine="0" w:firstLineChars="0"/>
              <w:jc w:val="both"/>
              <w:rPr>
                <w:rFonts w:hint="default" w:ascii="宋体" w:hAnsi="宋体" w:eastAsia="宋体" w:cs="宋体"/>
                <w:sz w:val="21"/>
                <w:szCs w:val="20"/>
                <w:lang w:val="en-US" w:eastAsia="zh-CN" w:bidi="ar-SA"/>
              </w:rPr>
            </w:pPr>
            <w:r>
              <w:rPr>
                <w:rFonts w:hint="eastAsia" w:hAnsi="宋体" w:cs="宋体"/>
                <w:sz w:val="18"/>
                <w:szCs w:val="18"/>
                <w:lang w:val="en-US" w:eastAsia="zh-CN" w:bidi="ar-SA"/>
              </w:rPr>
              <w:t>成果实施后为社会所做贡献，带动相关产业发展程度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生态效益</w:t>
            </w:r>
          </w:p>
        </w:tc>
        <w:tc>
          <w:tcPr>
            <w:tcW w:w="6350" w:type="dxa"/>
            <w:vAlign w:val="center"/>
          </w:tcPr>
          <w:p>
            <w:pPr>
              <w:pStyle w:val="27"/>
              <w:ind w:left="0" w:leftChars="0" w:firstLine="0" w:firstLineChars="0"/>
              <w:jc w:val="both"/>
              <w:rPr>
                <w:rFonts w:hint="default" w:ascii="宋体" w:hAnsi="宋体" w:eastAsia="宋体" w:cs="宋体"/>
                <w:sz w:val="21"/>
                <w:szCs w:val="20"/>
                <w:lang w:val="en-US" w:eastAsia="zh-CN" w:bidi="ar-SA"/>
              </w:rPr>
            </w:pPr>
            <w:r>
              <w:rPr>
                <w:rFonts w:hint="eastAsia" w:hAnsi="宋体" w:cs="宋体"/>
                <w:sz w:val="18"/>
                <w:szCs w:val="18"/>
                <w:lang w:val="en-US" w:eastAsia="zh-CN" w:bidi="ar-SA"/>
              </w:rPr>
              <w:t>成果实施后对生态的有益贡献，减轻环境污染、节能减排情况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运营效益</w:t>
            </w:r>
          </w:p>
        </w:tc>
        <w:tc>
          <w:tcPr>
            <w:tcW w:w="6350" w:type="dxa"/>
            <w:vAlign w:val="center"/>
          </w:tcPr>
          <w:p>
            <w:pPr>
              <w:pStyle w:val="27"/>
              <w:ind w:firstLine="0" w:firstLineChars="0"/>
              <w:rPr>
                <w:rFonts w:hint="eastAsia" w:ascii="宋体" w:hAnsi="宋体" w:eastAsia="宋体" w:cs="宋体"/>
                <w:sz w:val="18"/>
                <w:szCs w:val="18"/>
                <w:lang w:val="en-US" w:eastAsia="zh-CN" w:bidi="ar-SA"/>
              </w:rPr>
            </w:pPr>
            <w:r>
              <w:rPr>
                <w:rFonts w:hint="eastAsia" w:hAnsi="宋体" w:cs="宋体"/>
                <w:sz w:val="18"/>
                <w:szCs w:val="18"/>
              </w:rPr>
              <w:t>成果实施后的运营情况，包含用户情况（用户量、用户依存率、用户黏性等）、业务情况（成果丰富度、用户活跃度等）、收入情况（成果交易量、用户付费额等）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jc w:val="center"/>
              <w:rPr>
                <w:rFonts w:hint="eastAsia" w:ascii="黑体" w:hAnsi="黑体" w:eastAsia="黑体" w:cs="黑体"/>
                <w:sz w:val="18"/>
                <w:szCs w:val="18"/>
                <w:vertAlign w:val="baseline"/>
                <w:lang w:val="en-US" w:eastAsia="zh-CN"/>
              </w:rPr>
            </w:pPr>
          </w:p>
        </w:tc>
        <w:tc>
          <w:tcPr>
            <w:tcW w:w="1490" w:type="dxa"/>
            <w:vAlign w:val="center"/>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可持续影响</w:t>
            </w:r>
          </w:p>
        </w:tc>
        <w:tc>
          <w:tcPr>
            <w:tcW w:w="6350" w:type="dxa"/>
            <w:vAlign w:val="center"/>
          </w:tcPr>
          <w:p>
            <w:pPr>
              <w:pStyle w:val="27"/>
              <w:ind w:firstLine="0" w:firstLineChars="0"/>
              <w:rPr>
                <w:rFonts w:hint="eastAsia" w:ascii="宋体" w:hAnsi="宋体" w:eastAsia="宋体" w:cs="宋体"/>
                <w:sz w:val="18"/>
                <w:szCs w:val="18"/>
                <w:lang w:val="en-US" w:eastAsia="zh-CN" w:bidi="ar-SA"/>
              </w:rPr>
            </w:pPr>
            <w:r>
              <w:rPr>
                <w:rFonts w:hint="eastAsia" w:hAnsi="宋体" w:cs="宋体"/>
                <w:sz w:val="18"/>
                <w:szCs w:val="18"/>
              </w:rPr>
              <w:t>成果实施后产生的社会影响力，是经济、社会、生态、运营四个效益指标的长远考虑和对未来风险的分析，如政策的可持续性、效益的低增长性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restart"/>
            <w:vAlign w:val="center"/>
          </w:tcPr>
          <w:p>
            <w:pPr>
              <w:pStyle w:val="27"/>
              <w:ind w:left="0" w:leftChars="0" w:firstLine="0" w:firstLineChars="0"/>
              <w:jc w:val="center"/>
              <w:rPr>
                <w:rFonts w:hint="default" w:ascii="黑体" w:hAnsi="黑体" w:eastAsia="黑体" w:cs="黑体"/>
                <w:sz w:val="18"/>
                <w:szCs w:val="18"/>
                <w:vertAlign w:val="baseline"/>
                <w:lang w:val="en-US" w:eastAsia="zh-CN"/>
              </w:rPr>
            </w:pPr>
            <w:r>
              <w:rPr>
                <w:rFonts w:hint="eastAsia" w:ascii="宋体" w:hAnsi="宋体" w:eastAsia="宋体" w:cs="宋体"/>
                <w:sz w:val="18"/>
                <w:szCs w:val="18"/>
                <w:lang w:val="en-US" w:eastAsia="zh-CN" w:bidi="ar-SA"/>
              </w:rPr>
              <w:t>项目团队</w:t>
            </w:r>
          </w:p>
        </w:tc>
        <w:tc>
          <w:tcPr>
            <w:tcW w:w="1490" w:type="dxa"/>
            <w:vAlign w:val="center"/>
          </w:tcPr>
          <w:p>
            <w:pPr>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团队负责人</w:t>
            </w:r>
          </w:p>
        </w:tc>
        <w:tc>
          <w:tcPr>
            <w:tcW w:w="6350" w:type="dxa"/>
            <w:vAlign w:val="center"/>
          </w:tcPr>
          <w:p>
            <w:pPr>
              <w:pStyle w:val="27"/>
              <w:ind w:left="0" w:leftChars="0" w:firstLine="0" w:firstLineChars="0"/>
              <w:jc w:val="both"/>
              <w:rPr>
                <w:rFonts w:hint="eastAsia"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详细介绍项目团队负责人的相关信息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30" w:type="dxa"/>
            <w:vMerge w:val="continue"/>
            <w:vAlign w:val="center"/>
          </w:tcPr>
          <w:p>
            <w:pPr>
              <w:pStyle w:val="27"/>
              <w:ind w:left="0" w:leftChars="0" w:firstLine="0" w:firstLineChars="0"/>
              <w:jc w:val="center"/>
              <w:rPr>
                <w:rFonts w:hint="eastAsia" w:ascii="宋体" w:hAnsi="宋体" w:eastAsia="宋体" w:cs="宋体"/>
                <w:kern w:val="0"/>
                <w:sz w:val="21"/>
                <w:szCs w:val="20"/>
                <w:lang w:val="en-US" w:eastAsia="zh-CN" w:bidi="ar-SA"/>
              </w:rPr>
            </w:pPr>
          </w:p>
        </w:tc>
        <w:tc>
          <w:tcPr>
            <w:tcW w:w="1490" w:type="dxa"/>
            <w:vAlign w:val="center"/>
          </w:tcPr>
          <w:p>
            <w:pPr>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团队成员</w:t>
            </w:r>
          </w:p>
        </w:tc>
        <w:tc>
          <w:tcPr>
            <w:tcW w:w="6350" w:type="dxa"/>
            <w:vAlign w:val="center"/>
          </w:tcPr>
          <w:p>
            <w:pPr>
              <w:pStyle w:val="27"/>
              <w:ind w:left="0" w:leftChars="0" w:firstLine="0" w:firstLineChars="0"/>
              <w:jc w:val="both"/>
              <w:rPr>
                <w:rFonts w:hint="eastAsia"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t>介绍项目团队成员的基本信息</w:t>
            </w:r>
          </w:p>
        </w:tc>
      </w:tr>
    </w:tbl>
    <w:p>
      <w:pPr>
        <w:pStyle w:val="27"/>
        <w:ind w:left="0" w:leftChars="0" w:firstLine="360" w:firstLineChars="200"/>
        <w:jc w:val="both"/>
        <w:rPr>
          <w:rFonts w:hint="eastAsia" w:ascii="黑体" w:hAnsi="黑体" w:eastAsia="黑体" w:cs="黑体"/>
          <w:kern w:val="0"/>
          <w:sz w:val="18"/>
          <w:szCs w:val="18"/>
          <w:lang w:val="en-US" w:eastAsia="zh-CN" w:bidi="ar-SA"/>
        </w:rPr>
      </w:pPr>
      <w:r>
        <w:rPr>
          <w:rFonts w:hint="eastAsia" w:ascii="黑体" w:hAnsi="黑体" w:eastAsia="黑体" w:cs="黑体"/>
          <w:kern w:val="0"/>
          <w:sz w:val="18"/>
          <w:szCs w:val="18"/>
          <w:lang w:val="en-US" w:eastAsia="zh-CN" w:bidi="ar-SA"/>
        </w:rPr>
        <w:t>注1：</w:t>
      </w:r>
      <w:r>
        <w:rPr>
          <w:rFonts w:hint="eastAsia" w:ascii="Times New Roman" w:cs="Times New Roman"/>
          <w:kern w:val="0"/>
          <w:sz w:val="18"/>
          <w:szCs w:val="18"/>
          <w:lang w:val="en-US" w:eastAsia="zh-CN" w:bidi="ar-SA"/>
        </w:rPr>
        <w:t>“软件”包括软件产品或硬件产品中的嵌入式软件。</w:t>
      </w:r>
    </w:p>
    <w:p>
      <w:pPr>
        <w:pStyle w:val="27"/>
        <w:ind w:left="0" w:leftChars="0" w:firstLine="360" w:firstLineChars="200"/>
        <w:jc w:val="both"/>
        <w:rPr>
          <w:rFonts w:ascii="Times New Roman" w:hAnsi="Times New Roman" w:eastAsia="宋体" w:cs="Times New Roman"/>
          <w:kern w:val="0"/>
          <w:sz w:val="18"/>
          <w:szCs w:val="18"/>
          <w:lang w:val="en-US" w:eastAsia="zh-CN" w:bidi="ar-SA"/>
        </w:rPr>
      </w:pPr>
      <w:r>
        <w:rPr>
          <w:rFonts w:hint="eastAsia" w:ascii="黑体" w:hAnsi="黑体" w:eastAsia="黑体" w:cs="黑体"/>
          <w:kern w:val="0"/>
          <w:sz w:val="18"/>
          <w:szCs w:val="18"/>
          <w:lang w:val="en-US" w:eastAsia="zh-CN" w:bidi="ar-SA"/>
        </w:rPr>
        <w:t>注2：</w:t>
      </w:r>
      <w:r>
        <w:rPr>
          <w:rFonts w:hint="eastAsia" w:ascii="宋体" w:hAnsi="宋体" w:eastAsia="宋体" w:cs="宋体"/>
          <w:sz w:val="18"/>
          <w:szCs w:val="18"/>
          <w:lang w:val="en-US" w:eastAsia="zh-CN" w:bidi="ar-SA"/>
        </w:rPr>
        <w:t>技术成熟度</w:t>
      </w:r>
      <w:r>
        <w:rPr>
          <w:rFonts w:hint="eastAsia" w:hAnsi="宋体" w:cs="宋体"/>
          <w:sz w:val="18"/>
          <w:szCs w:val="18"/>
          <w:lang w:val="en-US" w:eastAsia="zh-CN" w:bidi="ar-SA"/>
        </w:rPr>
        <w:t>表中，第一级至第九级说明摘自T/CESA 1202-2022中附录A</w:t>
      </w:r>
      <w:r>
        <w:rPr>
          <w:rFonts w:ascii="Times New Roman" w:hAnsi="Times New Roman" w:eastAsia="宋体" w:cs="Times New Roman"/>
          <w:kern w:val="0"/>
          <w:sz w:val="18"/>
          <w:szCs w:val="18"/>
          <w:lang w:val="en-US" w:eastAsia="zh-CN" w:bidi="ar-SA"/>
        </w:rPr>
        <w:t>。</w:t>
      </w:r>
    </w:p>
    <w:p>
      <w:pPr>
        <w:pStyle w:val="27"/>
        <w:ind w:firstLine="360"/>
        <w:rPr>
          <w:rFonts w:ascii="Times New Roman"/>
          <w:sz w:val="18"/>
          <w:szCs w:val="18"/>
        </w:rPr>
      </w:pPr>
      <w:r>
        <w:rPr>
          <w:rFonts w:hint="eastAsia" w:ascii="黑体" w:hAnsi="黑体" w:eastAsia="黑体" w:cs="黑体"/>
          <w:sz w:val="18"/>
          <w:szCs w:val="18"/>
        </w:rPr>
        <w:t>注3：</w:t>
      </w:r>
      <w:r>
        <w:rPr>
          <w:rFonts w:hint="eastAsia" w:ascii="Times New Roman"/>
          <w:sz w:val="18"/>
          <w:szCs w:val="18"/>
        </w:rPr>
        <w:t>技术创新度表中，“技术创新点”必须与被评价科技成果强相关，在出具科技查新报告之前需通过第三方评测或国际国内同行专家评议。</w:t>
      </w:r>
    </w:p>
    <w:p>
      <w:pPr>
        <w:pStyle w:val="27"/>
        <w:ind w:firstLine="360"/>
        <w:rPr>
          <w:rFonts w:ascii="Times New Roman"/>
          <w:sz w:val="18"/>
          <w:szCs w:val="18"/>
        </w:rPr>
      </w:pPr>
      <w:r>
        <w:rPr>
          <w:rFonts w:hint="eastAsia" w:ascii="黑体" w:hAnsi="黑体" w:eastAsia="黑体" w:cs="黑体"/>
          <w:sz w:val="18"/>
          <w:szCs w:val="18"/>
        </w:rPr>
        <w:t>注4：</w:t>
      </w:r>
      <w:r>
        <w:rPr>
          <w:rFonts w:hint="eastAsia" w:ascii="Times New Roman"/>
          <w:sz w:val="18"/>
          <w:szCs w:val="18"/>
        </w:rPr>
        <w:t>技术先进度表中，“国际前沿技术发展趋势”是国际上的协会、学会等科技团体或科技组织（如国际系统工程学会（INCOSE）、对象管理组织（OMG）、IEEE电力电子学会（PELS）等）已布局的“软件业”方向的热门细分研究方向和技术发展趋势。</w:t>
      </w:r>
    </w:p>
    <w:p>
      <w:pPr>
        <w:pStyle w:val="27"/>
        <w:ind w:firstLine="360"/>
        <w:rPr>
          <w:rFonts w:ascii="Times New Roman"/>
          <w:sz w:val="18"/>
          <w:szCs w:val="18"/>
        </w:rPr>
      </w:pPr>
      <w:r>
        <w:rPr>
          <w:rFonts w:hint="eastAsia" w:ascii="黑体" w:hAnsi="黑体" w:eastAsia="黑体" w:cs="黑体"/>
          <w:sz w:val="18"/>
          <w:szCs w:val="18"/>
        </w:rPr>
        <w:t>注5：</w:t>
      </w:r>
      <w:r>
        <w:rPr>
          <w:rFonts w:hint="eastAsia" w:ascii="Times New Roman"/>
          <w:sz w:val="18"/>
          <w:szCs w:val="18"/>
        </w:rPr>
        <w:t>技术先进度表中，“国家规划项目库”是国家中长期科技发展规划、科技专项规划等文件中“软件业”方向支持项目（如科技部国家科技重大专项、国家重点研发计划、科技创新2030-重大项目等）的集合，且库中项目随国家规划变化而动态更新。</w:t>
      </w:r>
    </w:p>
    <w:p>
      <w:pPr>
        <w:pStyle w:val="27"/>
        <w:ind w:firstLine="360"/>
        <w:rPr>
          <w:rFonts w:hint="eastAsia" w:ascii="Times New Roman" w:cs="Times New Roman"/>
          <w:kern w:val="0"/>
          <w:sz w:val="18"/>
          <w:szCs w:val="18"/>
          <w:lang w:val="en-US" w:eastAsia="zh-CN" w:bidi="ar-SA"/>
        </w:rPr>
      </w:pPr>
      <w:r>
        <w:rPr>
          <w:rFonts w:hint="eastAsia" w:ascii="黑体" w:hAnsi="黑体" w:eastAsia="黑体" w:cs="黑体"/>
          <w:sz w:val="18"/>
          <w:szCs w:val="18"/>
        </w:rPr>
        <w:t>注6：</w:t>
      </w:r>
      <w:r>
        <w:rPr>
          <w:rFonts w:hint="eastAsia" w:ascii="Times New Roman"/>
          <w:sz w:val="18"/>
          <w:szCs w:val="18"/>
        </w:rPr>
        <w:t>技术先进度表中，“地方规划项目库”是地方（省/市）中长期科技发展规划、科技专项规划等文件中“软件业”方向支持项目（如山东省重大科技创新工程、山东省重点研发计划、青岛市科技计划等）的集合，且库中项目随地方规划变化而动态更新。</w:t>
      </w:r>
    </w:p>
    <w:p>
      <w:pPr>
        <w:pStyle w:val="27"/>
        <w:ind w:firstLine="360"/>
        <w:rPr>
          <w:rFonts w:hint="eastAsia" w:ascii="Times New Roman"/>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szCs w:val="18"/>
          <w:lang w:val="en-US" w:eastAsia="zh-CN"/>
          <w14:textFill>
            <w14:solidFill>
              <w14:schemeClr w14:val="tx1"/>
            </w14:solidFill>
          </w14:textFill>
        </w:rPr>
        <w:t>7</w:t>
      </w:r>
      <w:r>
        <w:rPr>
          <w:rFonts w:hint="eastAsia" w:ascii="黑体" w:hAnsi="黑体" w:eastAsia="黑体" w:cs="黑体"/>
          <w:color w:val="000000" w:themeColor="text1"/>
          <w:sz w:val="18"/>
          <w:szCs w:val="18"/>
          <w14:textFill>
            <w14:solidFill>
              <w14:schemeClr w14:val="tx1"/>
            </w14:solidFill>
          </w14:textFill>
        </w:rPr>
        <w:t>：</w:t>
      </w:r>
      <w:r>
        <w:rPr>
          <w:rFonts w:hint="eastAsia" w:ascii="Times New Roman"/>
          <w:color w:val="000000" w:themeColor="text1"/>
          <w:sz w:val="18"/>
          <w:szCs w:val="18"/>
          <w14:textFill>
            <w14:solidFill>
              <w14:schemeClr w14:val="tx1"/>
            </w14:solidFill>
          </w14:textFill>
        </w:rPr>
        <w:t>技术创新度的查新报告</w:t>
      </w:r>
      <w:r>
        <w:rPr>
          <w:rFonts w:hint="eastAsia" w:ascii="Times New Roman"/>
          <w:color w:val="000000" w:themeColor="text1"/>
          <w:sz w:val="18"/>
          <w:szCs w:val="18"/>
          <w:lang w:val="en-US" w:eastAsia="zh-CN"/>
          <w14:textFill>
            <w14:solidFill>
              <w14:schemeClr w14:val="tx1"/>
            </w14:solidFill>
          </w14:textFill>
        </w:rPr>
        <w:t>应</w:t>
      </w:r>
      <w:r>
        <w:rPr>
          <w:rFonts w:hint="eastAsia" w:ascii="Times New Roman"/>
          <w:color w:val="000000" w:themeColor="text1"/>
          <w:sz w:val="18"/>
          <w:szCs w:val="18"/>
          <w14:textFill>
            <w14:solidFill>
              <w14:schemeClr w14:val="tx1"/>
            </w14:solidFill>
          </w14:textFill>
        </w:rPr>
        <w:t>由</w:t>
      </w:r>
      <w:r>
        <w:rPr>
          <w:rFonts w:hint="eastAsia" w:ascii="Times New Roman"/>
          <w:color w:val="000000" w:themeColor="text1"/>
          <w:sz w:val="18"/>
          <w:szCs w:val="18"/>
          <w:lang w:val="en-US" w:eastAsia="zh-CN"/>
          <w14:textFill>
            <w14:solidFill>
              <w14:schemeClr w14:val="tx1"/>
            </w14:solidFill>
          </w14:textFill>
        </w:rPr>
        <w:t>具备相应资质</w:t>
      </w:r>
      <w:r>
        <w:rPr>
          <w:rFonts w:hint="eastAsia" w:ascii="Times New Roman"/>
          <w:color w:val="000000" w:themeColor="text1"/>
          <w:sz w:val="18"/>
          <w:szCs w:val="18"/>
          <w14:textFill>
            <w14:solidFill>
              <w14:schemeClr w14:val="tx1"/>
            </w14:solidFill>
          </w14:textFill>
        </w:rPr>
        <w:t>机构出具，并经</w:t>
      </w:r>
      <w:r>
        <w:rPr>
          <w:rFonts w:hint="eastAsia" w:ascii="Times New Roman"/>
          <w:color w:val="000000" w:themeColor="text1"/>
          <w:sz w:val="18"/>
          <w:szCs w:val="18"/>
          <w:lang w:val="en-US" w:eastAsia="zh-CN"/>
          <w14:textFill>
            <w14:solidFill>
              <w14:schemeClr w14:val="tx1"/>
            </w14:solidFill>
          </w14:textFill>
        </w:rPr>
        <w:t>咨询</w:t>
      </w:r>
      <w:r>
        <w:rPr>
          <w:rFonts w:hint="eastAsia" w:ascii="Times New Roman"/>
          <w:color w:val="000000" w:themeColor="text1"/>
          <w:sz w:val="18"/>
          <w:szCs w:val="18"/>
          <w14:textFill>
            <w14:solidFill>
              <w14:schemeClr w14:val="tx1"/>
            </w14:solidFill>
          </w14:textFill>
        </w:rPr>
        <w:t>专家确认。</w:t>
      </w:r>
    </w:p>
    <w:p>
      <w:pPr>
        <w:pStyle w:val="27"/>
        <w:ind w:firstLine="360"/>
        <w:rPr>
          <w:rFonts w:hint="eastAsia" w:ascii="Times New Roman"/>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黑体" w:hAnsi="黑体" w:eastAsia="黑体" w:cs="黑体"/>
          <w:color w:val="000000" w:themeColor="text1"/>
          <w:sz w:val="18"/>
          <w:szCs w:val="18"/>
          <w:lang w:val="en-US" w:eastAsia="zh-CN"/>
          <w14:textFill>
            <w14:solidFill>
              <w14:schemeClr w14:val="tx1"/>
            </w14:solidFill>
          </w14:textFill>
        </w:rPr>
        <w:t>8</w:t>
      </w:r>
      <w:r>
        <w:rPr>
          <w:rFonts w:hint="eastAsia" w:ascii="黑体" w:hAnsi="黑体" w:eastAsia="黑体" w:cs="黑体"/>
          <w:color w:val="000000" w:themeColor="text1"/>
          <w:sz w:val="18"/>
          <w:szCs w:val="18"/>
          <w14:textFill>
            <w14:solidFill>
              <w14:schemeClr w14:val="tx1"/>
            </w14:solidFill>
          </w14:textFill>
        </w:rPr>
        <w:t>：</w:t>
      </w:r>
      <w:r>
        <w:rPr>
          <w:rFonts w:hint="eastAsia" w:ascii="Times New Roman" w:hAnsi="Times New Roman" w:eastAsia="宋体" w:cs="Times New Roman"/>
          <w:kern w:val="0"/>
          <w:sz w:val="18"/>
          <w:szCs w:val="18"/>
          <w:lang w:val="en-US" w:eastAsia="zh-CN" w:bidi="ar-SA"/>
        </w:rPr>
        <w:t>每一等级的依据均需提供相应证明材料</w:t>
      </w:r>
      <w:r>
        <w:rPr>
          <w:rFonts w:hint="eastAsia" w:ascii="Times New Roman"/>
          <w:color w:val="000000" w:themeColor="text1"/>
          <w:sz w:val="18"/>
          <w:szCs w:val="18"/>
          <w14:textFill>
            <w14:solidFill>
              <w14:schemeClr w14:val="tx1"/>
            </w14:solidFill>
          </w14:textFill>
        </w:rPr>
        <w:t>。</w:t>
      </w:r>
    </w:p>
    <w:p>
      <w:pPr>
        <w:pStyle w:val="151"/>
        <w:ind w:left="0"/>
        <w:rPr>
          <w:rFonts w:ascii="Times New Roman"/>
        </w:rPr>
      </w:pPr>
      <w:r>
        <w:rPr>
          <w:rFonts w:hint="eastAsia" w:ascii="Times New Roman"/>
          <w:lang w:val="en-US" w:eastAsia="zh-CN"/>
        </w:rPr>
        <w:t>评价程序</w:t>
      </w:r>
    </w:p>
    <w:p>
      <w:pPr>
        <w:pStyle w:val="27"/>
        <w:ind w:left="0" w:leftChars="0" w:firstLine="0" w:firstLineChars="0"/>
        <w:rPr>
          <w:rFonts w:ascii="宋体" w:hAnsi="宋体" w:eastAsia="宋体" w:cs="宋体"/>
        </w:rPr>
      </w:pPr>
      <w:r>
        <w:rPr>
          <w:rFonts w:hint="eastAsia" w:ascii="Times New Roman"/>
          <w:lang w:val="en-US" w:eastAsia="zh-CN"/>
        </w:rPr>
        <w:t xml:space="preserve">    参照</w:t>
      </w:r>
      <w:r>
        <w:rPr>
          <w:rFonts w:hint="eastAsia" w:ascii="Times New Roman" w:cs="Calibri"/>
          <w:kern w:val="2"/>
          <w:szCs w:val="21"/>
          <w:lang w:val="en-US" w:eastAsia="zh-CN"/>
        </w:rPr>
        <w:t>T/CAS 347-2019第5章规定执行。</w:t>
      </w:r>
    </w:p>
    <w:p>
      <w:pPr>
        <w:pStyle w:val="151"/>
        <w:ind w:left="0"/>
        <w:rPr>
          <w:rFonts w:ascii="Times New Roman"/>
        </w:rPr>
      </w:pPr>
      <w:r>
        <w:rPr>
          <w:rFonts w:hint="eastAsia" w:ascii="Times New Roman"/>
          <w:lang w:val="en-US" w:eastAsia="zh-CN"/>
        </w:rPr>
        <w:t>评价要求</w:t>
      </w:r>
    </w:p>
    <w:p>
      <w:pPr>
        <w:pStyle w:val="27"/>
        <w:rPr>
          <w:rFonts w:hint="eastAsia" w:ascii="Times New Roman" w:cs="Calibri"/>
          <w:kern w:val="2"/>
          <w:szCs w:val="21"/>
          <w:lang w:val="en-US" w:eastAsia="zh-CN"/>
        </w:rPr>
      </w:pPr>
      <w:r>
        <w:rPr>
          <w:rFonts w:hint="eastAsia" w:ascii="Times New Roman"/>
          <w:lang w:val="en-US" w:eastAsia="zh-CN"/>
        </w:rPr>
        <w:t>参照</w:t>
      </w:r>
      <w:r>
        <w:rPr>
          <w:rFonts w:hint="eastAsia" w:ascii="Times New Roman" w:cs="Calibri"/>
          <w:kern w:val="2"/>
          <w:szCs w:val="21"/>
          <w:lang w:val="en-US" w:eastAsia="zh-CN"/>
        </w:rPr>
        <w:t>T/CAS 347-2019第6章规定执行。</w:t>
      </w:r>
    </w:p>
    <w:p>
      <w:pPr>
        <w:pStyle w:val="151"/>
        <w:ind w:left="0"/>
        <w:rPr>
          <w:rFonts w:hint="eastAsia" w:ascii="Times New Roman"/>
          <w:lang w:val="en-US" w:eastAsia="zh-CN"/>
        </w:rPr>
      </w:pPr>
      <w:r>
        <w:rPr>
          <w:rFonts w:hint="eastAsia" w:ascii="Times New Roman"/>
          <w:lang w:val="en-US" w:eastAsia="zh-CN"/>
        </w:rPr>
        <w:t>评价方法</w:t>
      </w:r>
    </w:p>
    <w:p>
      <w:pPr>
        <w:pStyle w:val="27"/>
        <w:rPr>
          <w:rFonts w:hint="eastAsia" w:ascii="Times New Roman" w:cs="Calibri"/>
          <w:kern w:val="2"/>
          <w:szCs w:val="21"/>
          <w:lang w:val="en-US" w:eastAsia="zh-CN"/>
        </w:rPr>
      </w:pPr>
      <w:r>
        <w:rPr>
          <w:rFonts w:hint="eastAsia" w:ascii="Times New Roman"/>
          <w:lang w:val="en-US" w:eastAsia="zh-CN"/>
        </w:rPr>
        <w:t>参照</w:t>
      </w:r>
      <w:r>
        <w:rPr>
          <w:rFonts w:hint="eastAsia" w:ascii="Times New Roman" w:cs="Calibri"/>
          <w:kern w:val="2"/>
          <w:szCs w:val="21"/>
          <w:lang w:val="en-US" w:eastAsia="zh-CN"/>
        </w:rPr>
        <w:t>T/CAS 347-2019第7章规定执行。</w:t>
      </w:r>
    </w:p>
    <w:p>
      <w:pPr>
        <w:pStyle w:val="151"/>
        <w:ind w:left="0"/>
        <w:rPr>
          <w:rFonts w:hint="eastAsia" w:ascii="Times New Roman"/>
          <w:lang w:val="en-US" w:eastAsia="zh-CN"/>
        </w:rPr>
      </w:pPr>
      <w:bookmarkStart w:id="366" w:name="_Toc462735070"/>
      <w:bookmarkStart w:id="367" w:name="_Toc434739772"/>
      <w:bookmarkStart w:id="368" w:name="_Toc462730228"/>
      <w:bookmarkStart w:id="369" w:name="_Toc462389281"/>
      <w:bookmarkStart w:id="370" w:name="_Toc462390374"/>
      <w:bookmarkStart w:id="371" w:name="_Toc462388597"/>
      <w:bookmarkStart w:id="372" w:name="_Toc462735763"/>
      <w:r>
        <w:rPr>
          <w:rFonts w:hint="eastAsia" w:ascii="Times New Roman"/>
          <w:lang w:val="en-US" w:eastAsia="zh-CN"/>
        </w:rPr>
        <w:t>评价内容</w:t>
      </w:r>
    </w:p>
    <w:p>
      <w:pPr>
        <w:pStyle w:val="27"/>
        <w:rPr>
          <w:rFonts w:hint="eastAsia" w:ascii="Times New Roman" w:cs="Calibri"/>
          <w:kern w:val="2"/>
          <w:szCs w:val="21"/>
          <w:lang w:val="en-US" w:eastAsia="zh-CN"/>
        </w:rPr>
      </w:pPr>
      <w:r>
        <w:rPr>
          <w:rFonts w:hint="eastAsia" w:ascii="Times New Roman"/>
          <w:lang w:val="en-US" w:eastAsia="zh-CN"/>
        </w:rPr>
        <w:t>参照</w:t>
      </w:r>
      <w:r>
        <w:rPr>
          <w:rFonts w:hint="eastAsia" w:ascii="Times New Roman" w:cs="Calibri"/>
          <w:kern w:val="2"/>
          <w:szCs w:val="21"/>
          <w:lang w:val="en-US" w:eastAsia="zh-CN"/>
        </w:rPr>
        <w:t>T/CAS 347-2019第8章规定执行。</w:t>
      </w:r>
    </w:p>
    <w:p>
      <w:pPr>
        <w:pStyle w:val="27"/>
        <w:rPr>
          <w:rFonts w:hint="eastAsia" w:ascii="Times New Roman" w:cs="Calibri"/>
          <w:kern w:val="2"/>
          <w:szCs w:val="21"/>
          <w:lang w:val="en-US" w:eastAsia="zh-CN"/>
        </w:rPr>
      </w:pPr>
    </w:p>
    <w:p>
      <w:pPr>
        <w:pStyle w:val="27"/>
        <w:rPr>
          <w:rFonts w:hint="eastAsia" w:ascii="Times New Roman" w:cs="Calibri"/>
          <w:kern w:val="2"/>
          <w:szCs w:val="21"/>
          <w:lang w:val="en-US" w:eastAsia="zh-CN"/>
        </w:rPr>
      </w:pPr>
    </w:p>
    <w:p>
      <w:pPr>
        <w:pStyle w:val="27"/>
        <w:rPr>
          <w:rFonts w:hint="eastAsia" w:ascii="Times New Roman" w:cs="Calibri"/>
          <w:kern w:val="2"/>
          <w:szCs w:val="21"/>
          <w:lang w:val="en-US" w:eastAsia="zh-CN"/>
        </w:rPr>
      </w:pPr>
    </w:p>
    <w:p>
      <w:pPr>
        <w:pStyle w:val="27"/>
        <w:rPr>
          <w:rFonts w:hint="eastAsia" w:ascii="Times New Roman" w:cs="Calibri"/>
          <w:kern w:val="2"/>
          <w:szCs w:val="21"/>
          <w:lang w:val="en-US" w:eastAsia="zh-CN"/>
        </w:rPr>
      </w:pPr>
    </w:p>
    <w:p>
      <w:pPr>
        <w:pStyle w:val="27"/>
        <w:rPr>
          <w:rFonts w:hint="eastAsia" w:ascii="Times New Roman" w:cs="Calibri"/>
          <w:kern w:val="2"/>
          <w:szCs w:val="21"/>
          <w:lang w:val="en-US" w:eastAsia="zh-CN"/>
        </w:rPr>
      </w:pPr>
    </w:p>
    <w:p>
      <w:pPr>
        <w:pStyle w:val="27"/>
        <w:rPr>
          <w:rFonts w:hint="eastAsia" w:ascii="Times New Roman" w:cs="Calibri"/>
          <w:kern w:val="2"/>
          <w:szCs w:val="21"/>
          <w:lang w:val="en-US" w:eastAsia="zh-CN"/>
        </w:rPr>
      </w:pPr>
    </w:p>
    <w:p>
      <w:pPr>
        <w:pStyle w:val="27"/>
        <w:rPr>
          <w:rFonts w:hint="eastAsia" w:ascii="Times New Roman" w:cs="Calibri"/>
          <w:kern w:val="2"/>
          <w:szCs w:val="21"/>
          <w:lang w:val="en-US" w:eastAsia="zh-CN"/>
        </w:rPr>
      </w:pPr>
    </w:p>
    <w:p>
      <w:pPr>
        <w:pStyle w:val="27"/>
        <w:rPr>
          <w:rFonts w:hint="eastAsia"/>
          <w:lang w:val="en-US" w:eastAsia="zh-CN"/>
        </w:rPr>
      </w:pPr>
    </w:p>
    <w:p>
      <w:pPr>
        <w:pStyle w:val="27"/>
        <w:rPr>
          <w:rFonts w:hint="eastAsia"/>
          <w:lang w:val="en-US" w:eastAsia="zh-CN"/>
        </w:rPr>
      </w:pPr>
    </w:p>
    <w:bookmarkEnd w:id="366"/>
    <w:bookmarkEnd w:id="367"/>
    <w:bookmarkEnd w:id="368"/>
    <w:bookmarkEnd w:id="369"/>
    <w:bookmarkEnd w:id="370"/>
    <w:bookmarkEnd w:id="371"/>
    <w:bookmarkEnd w:id="372"/>
    <w:p>
      <w:pPr>
        <w:spacing w:line="314" w:lineRule="auto"/>
        <w:rPr>
          <w:rFonts w:ascii="Arial"/>
          <w:sz w:val="21"/>
        </w:rPr>
      </w:pPr>
    </w:p>
    <w:p>
      <w:pPr>
        <w:spacing w:before="1" w:line="40" w:lineRule="exact"/>
        <w:ind w:firstLine="3443"/>
        <w:textAlignment w:val="center"/>
        <w:rPr>
          <w:rFonts w:hint="eastAsia" w:ascii="Times New Roman"/>
        </w:rPr>
      </w:pPr>
      <w:r>
        <mc:AlternateContent>
          <mc:Choice Requires="wps">
            <w:drawing>
              <wp:inline distT="0" distB="0" distL="114300" distR="114300">
                <wp:extent cx="1512570" cy="25400"/>
                <wp:effectExtent l="0" t="0" r="0" b="0"/>
                <wp:docPr id="1" name="任意多边形 145"/>
                <wp:cNvGraphicFramePr/>
                <a:graphic xmlns:a="http://schemas.openxmlformats.org/drawingml/2006/main">
                  <a:graphicData uri="http://schemas.microsoft.com/office/word/2010/wordprocessingShape">
                    <wps:wsp>
                      <wps:cNvSpPr/>
                      <wps:spPr>
                        <a:xfrm>
                          <a:off x="0" y="0"/>
                          <a:ext cx="1512570" cy="25400"/>
                        </a:xfrm>
                        <a:custGeom>
                          <a:avLst/>
                          <a:gdLst/>
                          <a:ahLst/>
                          <a:cxnLst/>
                          <a:pathLst>
                            <a:path w="2381" h="40">
                              <a:moveTo>
                                <a:pt x="0" y="20"/>
                              </a:moveTo>
                              <a:lnTo>
                                <a:pt x="2381" y="20"/>
                              </a:lnTo>
                            </a:path>
                          </a:pathLst>
                        </a:custGeom>
                        <a:noFill/>
                        <a:ln w="25400" cap="flat" cmpd="sng">
                          <a:solidFill>
                            <a:srgbClr val="000000"/>
                          </a:solidFill>
                          <a:prstDash val="solid"/>
                          <a:miter lim="1000000"/>
                          <a:headEnd type="none" w="med" len="med"/>
                          <a:tailEnd type="none" w="med" len="med"/>
                        </a:ln>
                      </wps:spPr>
                      <wps:bodyPr wrap="square" upright="1"/>
                    </wps:wsp>
                  </a:graphicData>
                </a:graphic>
              </wp:inline>
            </w:drawing>
          </mc:Choice>
          <mc:Fallback>
            <w:pict>
              <v:shape id="任意多边形 145" o:spid="_x0000_s1026" o:spt="100" style="height:2pt;width:119.1pt;" filled="f" stroked="t" coordsize="2381,40" o:gfxdata="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lKsQp0gAAAAMBAAAPAAAAAAAAAAEAIAAA&#10;ACIAAABkcnMvZG93bnJldi54bWxQSwECFAAUAAAACACHTuJAN7Kf6UsCAAC4BAAADgAAAAAAAAAB&#10;ACAAAAAhAQAAZHJzL2Uyb0RvYy54bWxQSwUGAAAAAAYABgBZAQAA3gUAAAAA&#10;" path="m0,20l2381,20e">
                <v:fill on="f" focussize="0,0"/>
                <v:stroke weight="2pt" color="#000000" miterlimit="10" joinstyle="miter"/>
                <v:imagedata o:title=""/>
                <o:lock v:ext="edit" aspectratio="f"/>
                <w10:wrap type="none"/>
                <w10:anchorlock/>
              </v:shape>
            </w:pict>
          </mc:Fallback>
        </mc:AlternateContent>
      </w:r>
      <w:r>
        <w:rPr>
          <w:rFonts w:hint="eastAsia"/>
          <w:lang w:val="en-US" w:eastAsia="zh-CN"/>
        </w:rPr>
        <w:t xml:space="preserve">  </w:t>
      </w:r>
    </w:p>
    <w:sectPr>
      <w:headerReference r:id="rId9" w:type="default"/>
      <w:footerReference r:id="rId11" w:type="default"/>
      <w:headerReference r:id="rId10" w:type="even"/>
      <w:footerReference r:id="rId12" w:type="even"/>
      <w:pgSz w:w="11906" w:h="16838"/>
      <w:pgMar w:top="567" w:right="1134" w:bottom="1134" w:left="1418" w:header="1418" w:footer="1134" w:gutter="0"/>
      <w:pgNumType w:fmt="decimal"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hint="eastAsia" w:ascii="宋体" w:hAnsi="宋体" w:eastAsia="宋体" w:cs="宋体"/>
        <w:lang w:val="en-US" w:eastAsia="zh-CN"/>
      </w:rPr>
    </w:pPr>
    <w:r>
      <w:rPr>
        <w:rFonts w:hint="eastAsia" w:ascii="宋体" w:hAnsi="宋体" w:eastAsia="宋体" w:cs="宋体"/>
        <w:lang w:val="en-US" w:eastAsia="zh-CN"/>
      </w:rP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lang w:val="en-US" w:eastAsia="zh-CN"/>
      </w:rPr>
      <w:t xml:space="preserve">   </w:t>
    </w:r>
    <w:r>
      <w:rPr>
        <w:rFonts w:hint="eastAsia" w:ascii="宋体" w:hAnsi="宋体" w:eastAsia="宋体" w:cs="宋体"/>
        <w:lang w:val="en-US" w:eastAsia="zh-CN"/>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6"/>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2OAN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BOec+aEpYmff3w///x9/vWN&#10;vUj69B4rSrv1lBiH1zBQ7uxHcibaQxts+hMhRnFS93RRVw2RyXRptVytSgpJis0Hwi/ur/uA8a0C&#10;y5JR80Djy6qK43uMY+qckqo5uNHG5BEa95eDMJOnSL2PPSYrDrthIrSD5kR86B1QnQ7CV8562oKa&#10;O1p6zsw7RyKnhZmNMBu72RBO0sWaR85G800cF+vgg953edVSU+hfHSJ1mgmkNsbaU3c01yzBtINp&#10;cf4856z7d7e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M/Y4A3gEAAL8DAAAOAAAAAAAA&#10;AAEAIAAAAB4BAABkcnMvZTJvRG9jLnhtbFBLBQYAAAAABgAGAFkBAABuBQAAAAA=&#10;">
              <v:fill on="f" focussize="0,0"/>
              <v:stroke on="f"/>
              <v:imagedata o:title=""/>
              <o:lock v:ext="edit" aspectratio="f"/>
              <v:textbox inset="0mm,0mm,0mm,0mm" style="mso-fit-shape-to-text:t;">
                <w:txbxContent>
                  <w:p>
                    <w:pPr>
                      <w:pStyle w:val="14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宋体"/>
        <w:lang w:val="en-US" w:eastAsia="zh-CN"/>
      </w:rPr>
    </w:pPr>
    <w:r>
      <w:rPr>
        <w:rFonts w:hint="eastAsia" w:ascii="宋体" w:hAnsi="宋体" w:eastAsia="宋体" w:cs="宋体"/>
        <w:sz w:val="18"/>
        <w:szCs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p>
                </w:txbxContent>
              </v:textbox>
            </v:shape>
          </w:pict>
        </mc:Fallback>
      </mc:AlternateContent>
    </w:r>
    <w:r>
      <w:rPr>
        <w:rFonts w:hint="eastAsia" w:ascii="宋体" w:hAnsi="宋体" w:eastAsia="宋体" w:cs="宋体"/>
        <w:sz w:val="18"/>
        <w:szCs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pjKSd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BOec+aEpYmff3w///x9/vWN&#10;vUj69B4rSrv1lBiH1zBQ7uxHcibaQxts+hMhRnFS93RRVw2RyXRptVytSgpJis0Hwi/ur/uA8a0C&#10;y5JR80Djy6qK43uMY+qckqo5uNHG5BEa95eDMJOnSL2PPSYrDrthIrSD5kR86B1QnQ7CV8562oKa&#10;O1p6zsw7RyKnhZmNMBu72RBO0sWaR85G800cF+vgg953edVSU+hfHSJ1mgmkNsbaU3c01yzBtINp&#10;cf4856z7d7e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WmMpJ3gEAAL8DAAAOAAAAAAAA&#10;AAEAIAAAAB4BAABkcnMvZTJvRG9jLnhtbFBLBQYAAAAABgAGAFkBAABuBQAAAAA=&#10;">
              <v:fill on="f" focussize="0,0"/>
              <v:stroke on="f"/>
              <v:imagedata o:title=""/>
              <o:lock v:ext="edit" aspectratio="f"/>
              <v:textbox inset="0mm,0mm,0mm,0mm" style="mso-fit-shape-to-text:t;">
                <w:txbxContent>
                  <w:p/>
                </w:txbxContent>
              </v:textbox>
            </v:shape>
          </w:pict>
        </mc:Fallback>
      </mc:AlternateContent>
    </w:r>
    <w:r>
      <w:rPr>
        <w:rFonts w:hint="eastAsia" w:ascii="宋体" w:hAnsi="宋体" w:eastAsia="宋体" w:cs="宋体"/>
        <w:sz w:val="18"/>
        <w:szCs w:val="18"/>
        <w:lang w:val="en-US" w:eastAsia="zh-CN"/>
      </w:rPr>
      <w:t xml:space="preserve"> </w: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0"/>
      <w:spacing w:before="120" w:beforeLines="50" w:after="120" w:afterLines="50"/>
      <w:jc w:val="left"/>
      <w:rPr>
        <w:rFonts w:hint="eastAsia" w:ascii="黑体" w:hAnsi="黑体" w:eastAsia="黑体" w:cs="黑体"/>
        <w:b/>
      </w:rPr>
    </w:pPr>
    <w:r>
      <w:rPr>
        <w:rFonts w:hint="eastAsia" w:ascii="黑体" w:hAnsi="黑体" w:eastAsia="黑体" w:cs="黑体"/>
        <w:b/>
      </w:rPr>
      <w:t>T/</w:t>
    </w:r>
    <w:r>
      <w:rPr>
        <w:rFonts w:hint="eastAsia" w:ascii="黑体" w:hAnsi="黑体" w:eastAsia="黑体" w:cs="黑体"/>
        <w:b/>
        <w:lang w:val="en-US" w:eastAsia="zh-CN"/>
      </w:rPr>
      <w:t>QME</w:t>
    </w:r>
    <w:r>
      <w:rPr>
        <w:rFonts w:hint="eastAsia" w:ascii="黑体" w:hAnsi="黑体" w:eastAsia="黑体" w:cs="黑体"/>
        <w:b/>
      </w:rPr>
      <w:t xml:space="preserve"> </w:t>
    </w:r>
    <w:r>
      <w:rPr>
        <w:rFonts w:hint="eastAsia" w:hAnsi="黑体" w:cs="黑体"/>
        <w:b/>
        <w:lang w:val="en-US" w:eastAsia="zh-CN"/>
      </w:rPr>
      <w:t>XXXX</w:t>
    </w:r>
    <w:r>
      <w:rPr>
        <w:rFonts w:hint="eastAsia" w:ascii="黑体" w:hAnsi="黑体" w:eastAsia="黑体" w:cs="黑体"/>
        <w:b/>
        <w:lang w:val="en-US" w:eastAsia="zh-CN"/>
      </w:rPr>
      <w:t>-</w:t>
    </w:r>
    <w:r>
      <w:rPr>
        <w:rFonts w:hint="eastAsia" w:ascii="黑体" w:hAnsi="黑体" w:eastAsia="黑体" w:cs="黑体"/>
        <w:b/>
      </w:rPr>
      <w:t>20</w:t>
    </w:r>
    <w:r>
      <w:rPr>
        <w:rFonts w:hint="eastAsia" w:ascii="黑体" w:hAnsi="黑体" w:eastAsia="黑体" w:cs="黑体"/>
        <w:b/>
        <w:lang w:val="en-US" w:eastAsia="zh-CN"/>
      </w:rPr>
      <w:t>2</w:t>
    </w:r>
    <w:r>
      <w:rPr>
        <w:rFonts w:hint="eastAsia" w:hAnsi="黑体" w:cs="黑体"/>
        <w:b/>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0"/>
      <w:spacing w:before="120" w:beforeLines="50" w:after="120" w:afterLines="50"/>
      <w:rPr>
        <w:rFonts w:hint="default" w:ascii="Times New Roman" w:eastAsia="黑体"/>
        <w:b/>
        <w:lang w:val="en-US" w:eastAsia="zh-CN"/>
      </w:rPr>
    </w:pPr>
    <w:r>
      <w:rPr>
        <w:rFonts w:hint="eastAsia" w:ascii="黑体" w:hAnsi="黑体" w:eastAsia="黑体" w:cs="黑体"/>
        <w:b/>
      </w:rPr>
      <w:t>T/</w:t>
    </w:r>
    <w:r>
      <w:rPr>
        <w:rFonts w:hint="eastAsia" w:ascii="黑体" w:hAnsi="黑体" w:eastAsia="黑体" w:cs="黑体"/>
        <w:b/>
        <w:lang w:val="en-US" w:eastAsia="zh-CN"/>
      </w:rPr>
      <w:t>QME</w:t>
    </w:r>
    <w:r>
      <w:rPr>
        <w:rFonts w:hint="eastAsia" w:ascii="黑体" w:hAnsi="黑体" w:eastAsia="黑体" w:cs="黑体"/>
        <w:b/>
      </w:rPr>
      <w:t xml:space="preserve"> </w:t>
    </w:r>
    <w:r>
      <w:rPr>
        <w:rFonts w:hint="eastAsia" w:hAnsi="黑体" w:cs="黑体"/>
        <w:b/>
        <w:lang w:val="en-US" w:eastAsia="zh-CN"/>
      </w:rPr>
      <w:t>XXXX</w:t>
    </w:r>
    <w:r>
      <w:rPr>
        <w:rFonts w:hint="eastAsia" w:ascii="黑体" w:hAnsi="黑体" w:eastAsia="黑体" w:cs="黑体"/>
        <w:b/>
        <w:lang w:val="en-US" w:eastAsia="zh-CN"/>
      </w:rPr>
      <w:t>-</w:t>
    </w:r>
    <w:r>
      <w:rPr>
        <w:rFonts w:hint="eastAsia" w:ascii="黑体" w:hAnsi="黑体" w:eastAsia="黑体" w:cs="黑体"/>
        <w:b/>
      </w:rPr>
      <w:t>20</w:t>
    </w:r>
    <w:r>
      <w:rPr>
        <w:rFonts w:hint="eastAsia" w:ascii="黑体" w:hAnsi="黑体" w:eastAsia="黑体" w:cs="黑体"/>
        <w:b/>
        <w:lang w:val="en-US" w:eastAsia="zh-CN"/>
      </w:rPr>
      <w:t>2</w:t>
    </w:r>
    <w:r>
      <w:rPr>
        <w:rFonts w:hint="eastAsia" w:hAnsi="黑体" w:cs="黑体"/>
        <w:b/>
        <w:lang w:val="en-US" w:eastAsia="zh-CN"/>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0"/>
      <w:spacing w:before="120" w:beforeLines="50" w:after="120" w:afterLines="50"/>
      <w:jc w:val="left"/>
      <w:rPr>
        <w:rFonts w:hint="eastAsia" w:ascii="Times New Roman"/>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0"/>
      <w:spacing w:before="120" w:beforeLines="50" w:after="120" w:afterLines="50"/>
      <w:rPr>
        <w:rFonts w:hint="eastAsia" w:ascii="黑体" w:hAnsi="黑体" w:eastAsia="黑体" w:cs="黑体"/>
        <w:b/>
      </w:rPr>
    </w:pPr>
    <w:r>
      <w:rPr>
        <w:rFonts w:hint="eastAsia" w:ascii="黑体" w:hAnsi="黑体" w:eastAsia="黑体" w:cs="黑体"/>
        <w:b/>
      </w:rPr>
      <w:t>T/</w:t>
    </w:r>
    <w:r>
      <w:rPr>
        <w:rFonts w:hint="eastAsia" w:ascii="黑体" w:hAnsi="黑体" w:eastAsia="黑体" w:cs="黑体"/>
        <w:b/>
        <w:lang w:val="en-US" w:eastAsia="zh-CN"/>
      </w:rPr>
      <w:t>QME</w:t>
    </w:r>
    <w:r>
      <w:rPr>
        <w:rFonts w:hint="eastAsia" w:ascii="黑体" w:hAnsi="黑体" w:eastAsia="黑体" w:cs="黑体"/>
        <w:b/>
      </w:rPr>
      <w:t xml:space="preserve"> </w:t>
    </w:r>
    <w:r>
      <w:rPr>
        <w:rFonts w:hint="eastAsia" w:hAnsi="黑体" w:cs="黑体"/>
        <w:b/>
        <w:lang w:val="en-US" w:eastAsia="zh-CN"/>
      </w:rPr>
      <w:t>XXXX</w:t>
    </w:r>
    <w:r>
      <w:rPr>
        <w:rFonts w:hint="eastAsia" w:ascii="黑体" w:hAnsi="黑体" w:eastAsia="黑体" w:cs="黑体"/>
        <w:b/>
        <w:lang w:val="en-US" w:eastAsia="zh-CN"/>
      </w:rPr>
      <w:t>-</w:t>
    </w:r>
    <w:r>
      <w:rPr>
        <w:rFonts w:hint="eastAsia" w:ascii="黑体" w:hAnsi="黑体" w:eastAsia="黑体" w:cs="黑体"/>
        <w:b/>
      </w:rPr>
      <w:t>20</w:t>
    </w:r>
    <w:r>
      <w:rPr>
        <w:rFonts w:hint="eastAsia" w:ascii="黑体" w:hAnsi="黑体" w:eastAsia="黑体" w:cs="黑体"/>
        <w:b/>
        <w:lang w:val="en-US" w:eastAsia="zh-CN"/>
      </w:rPr>
      <w:t>2</w:t>
    </w:r>
    <w:r>
      <w:rPr>
        <w:rFonts w:hint="eastAsia" w:hAnsi="黑体" w:cs="黑体"/>
        <w:b/>
        <w:lang w:val="en-US" w:eastAsia="zh-CN"/>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0"/>
      <w:spacing w:before="120" w:beforeLines="50" w:after="120" w:afterLines="50"/>
      <w:jc w:val="left"/>
      <w:rPr>
        <w:rFonts w:hint="default" w:ascii="黑体" w:hAnsi="黑体" w:eastAsia="黑体" w:cs="黑体"/>
        <w:b/>
        <w:lang w:val="en-US"/>
      </w:rPr>
    </w:pPr>
    <w:r>
      <w:rPr>
        <w:rFonts w:hint="eastAsia" w:ascii="黑体" w:hAnsi="黑体" w:eastAsia="黑体" w:cs="黑体"/>
        <w:b/>
      </w:rPr>
      <w:t>T/</w:t>
    </w:r>
    <w:r>
      <w:rPr>
        <w:rFonts w:hint="eastAsia" w:ascii="黑体" w:hAnsi="黑体" w:eastAsia="黑体" w:cs="黑体"/>
        <w:b/>
        <w:lang w:val="en-US" w:eastAsia="zh-CN"/>
      </w:rPr>
      <w:t>QME</w:t>
    </w:r>
    <w:r>
      <w:rPr>
        <w:rFonts w:hint="eastAsia" w:ascii="黑体" w:hAnsi="黑体" w:eastAsia="黑体" w:cs="黑体"/>
        <w:b/>
      </w:rPr>
      <w:t xml:space="preserve"> </w:t>
    </w:r>
    <w:r>
      <w:rPr>
        <w:rFonts w:hint="eastAsia" w:hAnsi="黑体" w:cs="黑体"/>
        <w:b/>
        <w:lang w:val="en-US" w:eastAsia="zh-CN"/>
      </w:rPr>
      <w:t>XXXX</w:t>
    </w:r>
    <w:r>
      <w:rPr>
        <w:rFonts w:hint="eastAsia" w:ascii="黑体" w:hAnsi="黑体" w:eastAsia="黑体" w:cs="黑体"/>
        <w:b/>
        <w:lang w:val="en-US" w:eastAsia="zh-CN"/>
      </w:rPr>
      <w:t>-</w:t>
    </w:r>
    <w:r>
      <w:rPr>
        <w:rFonts w:hint="eastAsia" w:ascii="黑体" w:hAnsi="黑体" w:eastAsia="黑体" w:cs="黑体"/>
        <w:b/>
      </w:rPr>
      <w:t>20</w:t>
    </w:r>
    <w:r>
      <w:rPr>
        <w:rFonts w:hint="eastAsia" w:ascii="黑体" w:hAnsi="黑体" w:eastAsia="黑体" w:cs="黑体"/>
        <w:b/>
        <w:lang w:val="en-US" w:eastAsia="zh-CN"/>
      </w:rPr>
      <w:t>2</w:t>
    </w:r>
    <w:r>
      <w:rPr>
        <w:rFonts w:hint="eastAsia" w:hAnsi="黑体" w:cs="黑体"/>
        <w:b/>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38"/>
      <w:suff w:val="nothing"/>
      <w:lvlText w:val="注%1："/>
      <w:lvlJc w:val="left"/>
      <w:pPr>
        <w:ind w:left="2228" w:hanging="448"/>
      </w:pPr>
      <w:rPr>
        <w:rFonts w:hint="eastAsia" w:ascii="黑体" w:eastAsia="黑体"/>
        <w:b w:val="0"/>
        <w:i w:val="0"/>
        <w:sz w:val="18"/>
        <w:lang w:val="en-US"/>
      </w:rPr>
    </w:lvl>
    <w:lvl w:ilvl="1" w:tentative="0">
      <w:start w:val="1"/>
      <w:numFmt w:val="lowerLetter"/>
      <w:lvlText w:val="%2)"/>
      <w:lvlJc w:val="left"/>
      <w:pPr>
        <w:tabs>
          <w:tab w:val="left" w:pos="1417"/>
        </w:tabs>
        <w:ind w:left="2409" w:hanging="629"/>
      </w:pPr>
      <w:rPr>
        <w:rFonts w:hint="eastAsia"/>
      </w:rPr>
    </w:lvl>
    <w:lvl w:ilvl="2" w:tentative="0">
      <w:start w:val="1"/>
      <w:numFmt w:val="lowerRoman"/>
      <w:lvlText w:val="%3."/>
      <w:lvlJc w:val="right"/>
      <w:pPr>
        <w:tabs>
          <w:tab w:val="left" w:pos="1417"/>
        </w:tabs>
        <w:ind w:left="2409" w:hanging="629"/>
      </w:pPr>
      <w:rPr>
        <w:rFonts w:hint="eastAsia"/>
      </w:rPr>
    </w:lvl>
    <w:lvl w:ilvl="3" w:tentative="0">
      <w:start w:val="1"/>
      <w:numFmt w:val="decimal"/>
      <w:lvlText w:val="%4."/>
      <w:lvlJc w:val="left"/>
      <w:pPr>
        <w:tabs>
          <w:tab w:val="left" w:pos="1417"/>
        </w:tabs>
        <w:ind w:left="2409" w:hanging="629"/>
      </w:pPr>
      <w:rPr>
        <w:rFonts w:hint="eastAsia"/>
      </w:rPr>
    </w:lvl>
    <w:lvl w:ilvl="4" w:tentative="0">
      <w:start w:val="1"/>
      <w:numFmt w:val="lowerLetter"/>
      <w:lvlText w:val="%5)"/>
      <w:lvlJc w:val="left"/>
      <w:pPr>
        <w:tabs>
          <w:tab w:val="left" w:pos="1417"/>
        </w:tabs>
        <w:ind w:left="2409" w:hanging="629"/>
      </w:pPr>
      <w:rPr>
        <w:rFonts w:hint="eastAsia"/>
      </w:rPr>
    </w:lvl>
    <w:lvl w:ilvl="5" w:tentative="0">
      <w:start w:val="1"/>
      <w:numFmt w:val="lowerRoman"/>
      <w:lvlText w:val="%6."/>
      <w:lvlJc w:val="right"/>
      <w:pPr>
        <w:tabs>
          <w:tab w:val="left" w:pos="1417"/>
        </w:tabs>
        <w:ind w:left="2409" w:hanging="629"/>
      </w:pPr>
      <w:rPr>
        <w:rFonts w:hint="eastAsia"/>
      </w:rPr>
    </w:lvl>
    <w:lvl w:ilvl="6" w:tentative="0">
      <w:start w:val="1"/>
      <w:numFmt w:val="decimal"/>
      <w:lvlText w:val="%7."/>
      <w:lvlJc w:val="left"/>
      <w:pPr>
        <w:tabs>
          <w:tab w:val="left" w:pos="1417"/>
        </w:tabs>
        <w:ind w:left="2409" w:hanging="629"/>
      </w:pPr>
      <w:rPr>
        <w:rFonts w:hint="eastAsia"/>
      </w:rPr>
    </w:lvl>
    <w:lvl w:ilvl="7" w:tentative="0">
      <w:start w:val="1"/>
      <w:numFmt w:val="lowerLetter"/>
      <w:lvlText w:val="%8)"/>
      <w:lvlJc w:val="left"/>
      <w:pPr>
        <w:tabs>
          <w:tab w:val="left" w:pos="1417"/>
        </w:tabs>
        <w:ind w:left="2409" w:hanging="629"/>
      </w:pPr>
      <w:rPr>
        <w:rFonts w:hint="eastAsia"/>
      </w:rPr>
    </w:lvl>
    <w:lvl w:ilvl="8" w:tentative="0">
      <w:start w:val="1"/>
      <w:numFmt w:val="lowerRoman"/>
      <w:lvlText w:val="%9."/>
      <w:lvlJc w:val="right"/>
      <w:pPr>
        <w:tabs>
          <w:tab w:val="left" w:pos="1417"/>
        </w:tabs>
        <w:ind w:left="2409" w:hanging="629"/>
      </w:pPr>
      <w:rPr>
        <w:rFonts w:hint="eastAsia"/>
      </w:rPr>
    </w:lvl>
  </w:abstractNum>
  <w:abstractNum w:abstractNumId="1">
    <w:nsid w:val="0AE367E9"/>
    <w:multiLevelType w:val="multilevel"/>
    <w:tmpl w:val="0AE367E9"/>
    <w:lvl w:ilvl="0" w:tentative="0">
      <w:start w:val="1"/>
      <w:numFmt w:val="none"/>
      <w:pStyle w:val="11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0D983844"/>
    <w:multiLevelType w:val="multilevel"/>
    <w:tmpl w:val="0D983844"/>
    <w:lvl w:ilvl="0" w:tentative="0">
      <w:start w:val="1"/>
      <w:numFmt w:val="decimal"/>
      <w:pStyle w:val="15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DBF583A"/>
    <w:multiLevelType w:val="multilevel"/>
    <w:tmpl w:val="1DBF583A"/>
    <w:lvl w:ilvl="0" w:tentative="0">
      <w:start w:val="1"/>
      <w:numFmt w:val="decimal"/>
      <w:pStyle w:val="16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151"/>
      <w:suff w:val="nothing"/>
      <w:lvlText w:val="%1　"/>
      <w:lvlJc w:val="left"/>
      <w:pPr>
        <w:ind w:left="567" w:firstLine="0"/>
      </w:pPr>
      <w:rPr>
        <w:rFonts w:hint="default" w:ascii="黑体" w:hAnsi="黑体" w:eastAsia="黑体" w:cs="Times New Roman"/>
        <w:b w:val="0"/>
        <w:i w:val="0"/>
        <w:sz w:val="21"/>
        <w:szCs w:val="21"/>
      </w:rPr>
    </w:lvl>
    <w:lvl w:ilvl="1" w:tentative="0">
      <w:start w:val="1"/>
      <w:numFmt w:val="decimal"/>
      <w:pStyle w:val="74"/>
      <w:suff w:val="nothing"/>
      <w:lvlText w:val="%1.%2　"/>
      <w:lvlJc w:val="left"/>
      <w:pPr>
        <w:ind w:left="709" w:firstLine="0"/>
      </w:pPr>
      <w:rPr>
        <w:rFonts w:hint="default"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4"/>
      <w:suff w:val="nothing"/>
      <w:lvlText w:val="%1.%2.%3　"/>
      <w:lvlJc w:val="left"/>
      <w:pPr>
        <w:ind w:left="851" w:firstLine="0"/>
      </w:pPr>
      <w:rPr>
        <w:rFonts w:hint="default" w:ascii="黑体" w:hAnsi="黑体" w:eastAsia="黑体" w:cs="Times New Roman"/>
        <w:b w:val="0"/>
        <w:i w:val="0"/>
        <w:sz w:val="21"/>
      </w:rPr>
    </w:lvl>
    <w:lvl w:ilvl="3" w:tentative="0">
      <w:start w:val="1"/>
      <w:numFmt w:val="decimal"/>
      <w:suff w:val="nothing"/>
      <w:lvlText w:val="%1.%2.%3.%4　"/>
      <w:lvlJc w:val="left"/>
      <w:pPr>
        <w:ind w:left="425" w:firstLine="0"/>
      </w:pPr>
      <w:rPr>
        <w:rFonts w:hint="eastAsia" w:ascii="黑体" w:hAnsi="Times New Roman" w:eastAsia="黑体"/>
        <w:b w:val="0"/>
        <w:i w:val="0"/>
        <w:sz w:val="21"/>
      </w:rPr>
    </w:lvl>
    <w:lvl w:ilvl="4" w:tentative="0">
      <w:start w:val="1"/>
      <w:numFmt w:val="decimal"/>
      <w:pStyle w:val="98"/>
      <w:suff w:val="nothing"/>
      <w:lvlText w:val="%1.%2.%3.%4.%5　"/>
      <w:lvlJc w:val="left"/>
      <w:pPr>
        <w:ind w:left="425" w:firstLine="0"/>
      </w:pPr>
      <w:rPr>
        <w:rFonts w:hint="eastAsia" w:ascii="黑体" w:hAnsi="Times New Roman" w:eastAsia="黑体"/>
        <w:b w:val="0"/>
        <w:i w:val="0"/>
        <w:sz w:val="21"/>
      </w:rPr>
    </w:lvl>
    <w:lvl w:ilvl="5" w:tentative="0">
      <w:start w:val="1"/>
      <w:numFmt w:val="decimal"/>
      <w:pStyle w:val="111"/>
      <w:suff w:val="nothing"/>
      <w:lvlText w:val="%1.%2.%3.%4.%5.%6　"/>
      <w:lvlJc w:val="left"/>
      <w:pPr>
        <w:ind w:left="425" w:firstLine="0"/>
      </w:pPr>
      <w:rPr>
        <w:rFonts w:hint="eastAsia" w:ascii="黑体" w:hAnsi="Times New Roman" w:eastAsia="黑体"/>
        <w:b w:val="0"/>
        <w:i w:val="0"/>
        <w:sz w:val="21"/>
      </w:rPr>
    </w:lvl>
    <w:lvl w:ilvl="6" w:tentative="0">
      <w:start w:val="1"/>
      <w:numFmt w:val="decimal"/>
      <w:suff w:val="nothing"/>
      <w:lvlText w:val="%1%2.%3.%4.%5.%6.%7　"/>
      <w:lvlJc w:val="left"/>
      <w:pPr>
        <w:ind w:left="425" w:firstLine="0"/>
      </w:pPr>
      <w:rPr>
        <w:rFonts w:hint="eastAsia" w:ascii="黑体" w:hAnsi="Times New Roman" w:eastAsia="黑体"/>
        <w:b w:val="0"/>
        <w:i w:val="0"/>
        <w:sz w:val="21"/>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5">
    <w:nsid w:val="22827D5B"/>
    <w:multiLevelType w:val="multilevel"/>
    <w:tmpl w:val="22827D5B"/>
    <w:lvl w:ilvl="0" w:tentative="0">
      <w:start w:val="1"/>
      <w:numFmt w:val="none"/>
      <w:pStyle w:val="1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2A8F7113"/>
    <w:multiLevelType w:val="multilevel"/>
    <w:tmpl w:val="2A8F7113"/>
    <w:lvl w:ilvl="0" w:tentative="0">
      <w:start w:val="1"/>
      <w:numFmt w:val="upperLetter"/>
      <w:pStyle w:val="144"/>
      <w:suff w:val="space"/>
      <w:lvlText w:val="%1"/>
      <w:lvlJc w:val="left"/>
      <w:pPr>
        <w:ind w:left="623" w:hanging="425"/>
      </w:pPr>
      <w:rPr>
        <w:rFonts w:hint="eastAsia"/>
      </w:rPr>
    </w:lvl>
    <w:lvl w:ilvl="1" w:tentative="0">
      <w:start w:val="1"/>
      <w:numFmt w:val="decimal"/>
      <w:pStyle w:val="10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91"/>
      <w:suff w:val="nothing"/>
      <w:lvlText w:val="%1——"/>
      <w:lvlJc w:val="left"/>
      <w:pPr>
        <w:ind w:left="833" w:hanging="408"/>
      </w:pPr>
      <w:rPr>
        <w:rFonts w:hint="eastAsia"/>
      </w:rPr>
    </w:lvl>
    <w:lvl w:ilvl="1" w:tentative="0">
      <w:start w:val="1"/>
      <w:numFmt w:val="bullet"/>
      <w:pStyle w:val="116"/>
      <w:lvlText w:val=""/>
      <w:lvlJc w:val="left"/>
      <w:pPr>
        <w:tabs>
          <w:tab w:val="left" w:pos="760"/>
        </w:tabs>
        <w:ind w:left="1264" w:hanging="413"/>
      </w:pPr>
      <w:rPr>
        <w:rFonts w:hint="default" w:ascii="Symbol" w:hAnsi="Symbol"/>
        <w:color w:val="auto"/>
      </w:rPr>
    </w:lvl>
    <w:lvl w:ilvl="2" w:tentative="0">
      <w:start w:val="1"/>
      <w:numFmt w:val="bullet"/>
      <w:pStyle w:val="14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2F754CC2"/>
    <w:multiLevelType w:val="multilevel"/>
    <w:tmpl w:val="2F754CC2"/>
    <w:lvl w:ilvl="0" w:tentative="0">
      <w:start w:val="1"/>
      <w:numFmt w:val="lowerLetter"/>
      <w:pStyle w:val="122"/>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3B6B3972"/>
    <w:multiLevelType w:val="multilevel"/>
    <w:tmpl w:val="3B6B3972"/>
    <w:lvl w:ilvl="0" w:tentative="0">
      <w:start w:val="1"/>
      <w:numFmt w:val="lowerLetter"/>
      <w:lvlText w:val="%1)"/>
      <w:lvlJc w:val="left"/>
      <w:pPr>
        <w:tabs>
          <w:tab w:val="left" w:pos="840"/>
        </w:tabs>
        <w:ind w:left="839" w:hanging="419"/>
      </w:pPr>
      <w:rPr>
        <w:rFonts w:hint="default" w:ascii="Times New Roman" w:hAnsi="Times New Roman" w:eastAsia="宋体" w:cs="Times New Roman"/>
        <w:b w:val="0"/>
        <w:i w:val="0"/>
        <w:sz w:val="21"/>
        <w:szCs w:val="21"/>
      </w:rPr>
    </w:lvl>
    <w:lvl w:ilvl="1" w:tentative="0">
      <w:start w:val="1"/>
      <w:numFmt w:val="decimal"/>
      <w:pStyle w:val="14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15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99"/>
      <w:lvlText w:val="%1"/>
      <w:lvlJc w:val="left"/>
      <w:pPr>
        <w:tabs>
          <w:tab w:val="left" w:pos="0"/>
        </w:tabs>
        <w:ind w:left="0" w:hanging="425"/>
      </w:pPr>
      <w:rPr>
        <w:rFonts w:hint="eastAsia"/>
      </w:rPr>
    </w:lvl>
    <w:lvl w:ilvl="1" w:tentative="0">
      <w:start w:val="1"/>
      <w:numFmt w:val="decimal"/>
      <w:pStyle w:val="161"/>
      <w:suff w:val="nothing"/>
      <w:lvlText w:val="表%1.%2　"/>
      <w:lvlJc w:val="left"/>
      <w:pPr>
        <w:ind w:left="413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4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2"/>
      <w:suff w:val="nothing"/>
      <w:lvlText w:val="附　录　%1"/>
      <w:lvlJc w:val="left"/>
      <w:pPr>
        <w:ind w:left="5104" w:firstLine="0"/>
      </w:pPr>
      <w:rPr>
        <w:rFonts w:hint="eastAsia" w:ascii="黑体" w:hAnsi="Times New Roman" w:eastAsia="黑体"/>
        <w:b w:val="0"/>
        <w:i w:val="0"/>
        <w:spacing w:val="0"/>
        <w:w w:val="100"/>
        <w:sz w:val="21"/>
        <w:lang w:val="en-US"/>
      </w:rPr>
    </w:lvl>
    <w:lvl w:ilvl="1" w:tentative="0">
      <w:start w:val="1"/>
      <w:numFmt w:val="decimal"/>
      <w:pStyle w:val="12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3"/>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50"/>
      <w:lvlText w:val="%1)"/>
      <w:lvlJc w:val="left"/>
      <w:pPr>
        <w:tabs>
          <w:tab w:val="left" w:pos="839"/>
        </w:tabs>
        <w:ind w:left="839" w:hanging="419"/>
      </w:pPr>
      <w:rPr>
        <w:rFonts w:hint="eastAsia" w:ascii="宋体" w:eastAsia="宋体"/>
        <w:b w:val="0"/>
        <w:i w:val="0"/>
        <w:sz w:val="21"/>
      </w:rPr>
    </w:lvl>
    <w:lvl w:ilvl="1" w:tentative="0">
      <w:start w:val="1"/>
      <w:numFmt w:val="decimal"/>
      <w:pStyle w:val="13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4"/>
  </w:num>
  <w:num w:numId="3">
    <w:abstractNumId w:val="14"/>
  </w:num>
  <w:num w:numId="4">
    <w:abstractNumId w:val="7"/>
  </w:num>
  <w:num w:numId="5">
    <w:abstractNumId w:val="12"/>
  </w:num>
  <w:num w:numId="6">
    <w:abstractNumId w:val="6"/>
  </w:num>
  <w:num w:numId="7">
    <w:abstractNumId w:val="1"/>
  </w:num>
  <w:num w:numId="8">
    <w:abstractNumId w:val="8"/>
  </w:num>
  <w:num w:numId="9">
    <w:abstractNumId w:val="15"/>
  </w:num>
  <w:num w:numId="10">
    <w:abstractNumId w:val="0"/>
  </w:num>
  <w:num w:numId="11">
    <w:abstractNumId w:val="9"/>
  </w:num>
  <w:num w:numId="12">
    <w:abstractNumId w:val="13"/>
  </w:num>
  <w:num w:numId="13">
    <w:abstractNumId w:val="2"/>
  </w:num>
  <w:num w:numId="14">
    <w:abstractNumId w:val="11"/>
  </w:num>
  <w:num w:numId="15">
    <w:abstractNumId w:val="5"/>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mMxZDEwZDNkNWY3ZGQ1NzRiYWViNGRlZGQ1N2IifQ=="/>
  </w:docVars>
  <w:rsids>
    <w:rsidRoot w:val="00035925"/>
    <w:rsid w:val="00000244"/>
    <w:rsid w:val="0000185F"/>
    <w:rsid w:val="000022CB"/>
    <w:rsid w:val="00002E7B"/>
    <w:rsid w:val="00003FB6"/>
    <w:rsid w:val="0000586F"/>
    <w:rsid w:val="00010462"/>
    <w:rsid w:val="000117A4"/>
    <w:rsid w:val="00013D86"/>
    <w:rsid w:val="00013E02"/>
    <w:rsid w:val="0002143C"/>
    <w:rsid w:val="00023477"/>
    <w:rsid w:val="00023E56"/>
    <w:rsid w:val="00025A65"/>
    <w:rsid w:val="00026C31"/>
    <w:rsid w:val="00027280"/>
    <w:rsid w:val="000276BD"/>
    <w:rsid w:val="00030019"/>
    <w:rsid w:val="0003054E"/>
    <w:rsid w:val="000318FB"/>
    <w:rsid w:val="000319B6"/>
    <w:rsid w:val="00031B4A"/>
    <w:rsid w:val="000320A7"/>
    <w:rsid w:val="00033F26"/>
    <w:rsid w:val="00035925"/>
    <w:rsid w:val="00037972"/>
    <w:rsid w:val="00037C31"/>
    <w:rsid w:val="000447BB"/>
    <w:rsid w:val="00044A3E"/>
    <w:rsid w:val="00044AE7"/>
    <w:rsid w:val="00045563"/>
    <w:rsid w:val="0004674D"/>
    <w:rsid w:val="000469CB"/>
    <w:rsid w:val="00046AD2"/>
    <w:rsid w:val="00051F8F"/>
    <w:rsid w:val="00052D67"/>
    <w:rsid w:val="0005357F"/>
    <w:rsid w:val="00054F2E"/>
    <w:rsid w:val="000555C6"/>
    <w:rsid w:val="00055FBE"/>
    <w:rsid w:val="00063944"/>
    <w:rsid w:val="00064681"/>
    <w:rsid w:val="00064769"/>
    <w:rsid w:val="00066F9F"/>
    <w:rsid w:val="0006734C"/>
    <w:rsid w:val="00067CDF"/>
    <w:rsid w:val="00070A9E"/>
    <w:rsid w:val="00070BCC"/>
    <w:rsid w:val="00071E52"/>
    <w:rsid w:val="00072794"/>
    <w:rsid w:val="00073585"/>
    <w:rsid w:val="00074F1C"/>
    <w:rsid w:val="00074FBE"/>
    <w:rsid w:val="00076400"/>
    <w:rsid w:val="000800C9"/>
    <w:rsid w:val="00081C5E"/>
    <w:rsid w:val="00083362"/>
    <w:rsid w:val="0008353B"/>
    <w:rsid w:val="00083A09"/>
    <w:rsid w:val="0008499D"/>
    <w:rsid w:val="00086461"/>
    <w:rsid w:val="0009005E"/>
    <w:rsid w:val="00092857"/>
    <w:rsid w:val="00092BCA"/>
    <w:rsid w:val="0009301A"/>
    <w:rsid w:val="00093D07"/>
    <w:rsid w:val="00096DEA"/>
    <w:rsid w:val="00097D1E"/>
    <w:rsid w:val="000A1A07"/>
    <w:rsid w:val="000A20A9"/>
    <w:rsid w:val="000A2CA2"/>
    <w:rsid w:val="000A2D06"/>
    <w:rsid w:val="000A48B1"/>
    <w:rsid w:val="000A4AC3"/>
    <w:rsid w:val="000A65E6"/>
    <w:rsid w:val="000B270F"/>
    <w:rsid w:val="000B3143"/>
    <w:rsid w:val="000B39D5"/>
    <w:rsid w:val="000B6337"/>
    <w:rsid w:val="000B72E1"/>
    <w:rsid w:val="000C0C7B"/>
    <w:rsid w:val="000C4CEA"/>
    <w:rsid w:val="000C6AD3"/>
    <w:rsid w:val="000C6B05"/>
    <w:rsid w:val="000C6DD6"/>
    <w:rsid w:val="000C73D4"/>
    <w:rsid w:val="000C7EF2"/>
    <w:rsid w:val="000D06AC"/>
    <w:rsid w:val="000D2CF3"/>
    <w:rsid w:val="000D33F0"/>
    <w:rsid w:val="000D37F2"/>
    <w:rsid w:val="000D3A27"/>
    <w:rsid w:val="000D3D4C"/>
    <w:rsid w:val="000D3D5B"/>
    <w:rsid w:val="000D45B0"/>
    <w:rsid w:val="000D4A14"/>
    <w:rsid w:val="000D4F51"/>
    <w:rsid w:val="000D718B"/>
    <w:rsid w:val="000D7A40"/>
    <w:rsid w:val="000E053B"/>
    <w:rsid w:val="000E0C46"/>
    <w:rsid w:val="000E0F66"/>
    <w:rsid w:val="000E2CD0"/>
    <w:rsid w:val="000E2E5A"/>
    <w:rsid w:val="000E6166"/>
    <w:rsid w:val="000F023B"/>
    <w:rsid w:val="000F030C"/>
    <w:rsid w:val="000F119C"/>
    <w:rsid w:val="000F129C"/>
    <w:rsid w:val="000F3143"/>
    <w:rsid w:val="000F58A7"/>
    <w:rsid w:val="000F6A0F"/>
    <w:rsid w:val="0010454A"/>
    <w:rsid w:val="001049D1"/>
    <w:rsid w:val="00104E00"/>
    <w:rsid w:val="001056DE"/>
    <w:rsid w:val="00105CDF"/>
    <w:rsid w:val="001124C0"/>
    <w:rsid w:val="00123F4D"/>
    <w:rsid w:val="00124D2B"/>
    <w:rsid w:val="00126D2F"/>
    <w:rsid w:val="00130483"/>
    <w:rsid w:val="0013175F"/>
    <w:rsid w:val="00131884"/>
    <w:rsid w:val="0013212E"/>
    <w:rsid w:val="0013299E"/>
    <w:rsid w:val="00132F5E"/>
    <w:rsid w:val="001353D9"/>
    <w:rsid w:val="00136174"/>
    <w:rsid w:val="0013726D"/>
    <w:rsid w:val="0014308A"/>
    <w:rsid w:val="00144953"/>
    <w:rsid w:val="0014739B"/>
    <w:rsid w:val="00147902"/>
    <w:rsid w:val="0015115C"/>
    <w:rsid w:val="001512B2"/>
    <w:rsid w:val="001512B4"/>
    <w:rsid w:val="00151810"/>
    <w:rsid w:val="00152125"/>
    <w:rsid w:val="0015225F"/>
    <w:rsid w:val="00152832"/>
    <w:rsid w:val="00156B99"/>
    <w:rsid w:val="00157B7E"/>
    <w:rsid w:val="001620A5"/>
    <w:rsid w:val="00164A78"/>
    <w:rsid w:val="00164E53"/>
    <w:rsid w:val="001655CF"/>
    <w:rsid w:val="0016699D"/>
    <w:rsid w:val="00170315"/>
    <w:rsid w:val="00170C1D"/>
    <w:rsid w:val="00172BAD"/>
    <w:rsid w:val="001736D2"/>
    <w:rsid w:val="00173DD4"/>
    <w:rsid w:val="00173FB4"/>
    <w:rsid w:val="00174601"/>
    <w:rsid w:val="00175159"/>
    <w:rsid w:val="001752BA"/>
    <w:rsid w:val="00176208"/>
    <w:rsid w:val="00180979"/>
    <w:rsid w:val="00180F66"/>
    <w:rsid w:val="0018190B"/>
    <w:rsid w:val="0018211B"/>
    <w:rsid w:val="00183A35"/>
    <w:rsid w:val="001840D3"/>
    <w:rsid w:val="00185542"/>
    <w:rsid w:val="001900F8"/>
    <w:rsid w:val="00191258"/>
    <w:rsid w:val="0019142F"/>
    <w:rsid w:val="001922A3"/>
    <w:rsid w:val="00192680"/>
    <w:rsid w:val="00193037"/>
    <w:rsid w:val="00193A2C"/>
    <w:rsid w:val="00194E71"/>
    <w:rsid w:val="00196092"/>
    <w:rsid w:val="0019715A"/>
    <w:rsid w:val="00197390"/>
    <w:rsid w:val="001977A5"/>
    <w:rsid w:val="00197914"/>
    <w:rsid w:val="001A1A14"/>
    <w:rsid w:val="001A1C50"/>
    <w:rsid w:val="001A226B"/>
    <w:rsid w:val="001A288E"/>
    <w:rsid w:val="001A2C72"/>
    <w:rsid w:val="001A3162"/>
    <w:rsid w:val="001B0D25"/>
    <w:rsid w:val="001B2A67"/>
    <w:rsid w:val="001B5385"/>
    <w:rsid w:val="001B5EE1"/>
    <w:rsid w:val="001B6B83"/>
    <w:rsid w:val="001B6DC2"/>
    <w:rsid w:val="001C08EE"/>
    <w:rsid w:val="001C0A06"/>
    <w:rsid w:val="001C0C1C"/>
    <w:rsid w:val="001C149C"/>
    <w:rsid w:val="001C21AC"/>
    <w:rsid w:val="001C47BA"/>
    <w:rsid w:val="001C59EA"/>
    <w:rsid w:val="001C6294"/>
    <w:rsid w:val="001C79AD"/>
    <w:rsid w:val="001D008A"/>
    <w:rsid w:val="001D04AC"/>
    <w:rsid w:val="001D2899"/>
    <w:rsid w:val="001D406C"/>
    <w:rsid w:val="001D41EE"/>
    <w:rsid w:val="001D48D8"/>
    <w:rsid w:val="001D525A"/>
    <w:rsid w:val="001D64B5"/>
    <w:rsid w:val="001D6D7A"/>
    <w:rsid w:val="001E0380"/>
    <w:rsid w:val="001E13B1"/>
    <w:rsid w:val="001E3379"/>
    <w:rsid w:val="001E47E8"/>
    <w:rsid w:val="001E4CAB"/>
    <w:rsid w:val="001E720D"/>
    <w:rsid w:val="001E7F99"/>
    <w:rsid w:val="001F16D9"/>
    <w:rsid w:val="001F2573"/>
    <w:rsid w:val="001F2AB5"/>
    <w:rsid w:val="001F3A19"/>
    <w:rsid w:val="001F634E"/>
    <w:rsid w:val="001F6B4C"/>
    <w:rsid w:val="001F6B76"/>
    <w:rsid w:val="00200317"/>
    <w:rsid w:val="002018C3"/>
    <w:rsid w:val="00201DD0"/>
    <w:rsid w:val="00201F67"/>
    <w:rsid w:val="0020713C"/>
    <w:rsid w:val="00211401"/>
    <w:rsid w:val="00212580"/>
    <w:rsid w:val="00213B5E"/>
    <w:rsid w:val="00214992"/>
    <w:rsid w:val="00215446"/>
    <w:rsid w:val="002167D4"/>
    <w:rsid w:val="00220675"/>
    <w:rsid w:val="00221D3A"/>
    <w:rsid w:val="0022281E"/>
    <w:rsid w:val="00231A4C"/>
    <w:rsid w:val="00231FC2"/>
    <w:rsid w:val="002329DD"/>
    <w:rsid w:val="00232D52"/>
    <w:rsid w:val="00232F99"/>
    <w:rsid w:val="00233856"/>
    <w:rsid w:val="0023386C"/>
    <w:rsid w:val="00233BEB"/>
    <w:rsid w:val="00234467"/>
    <w:rsid w:val="00237B41"/>
    <w:rsid w:val="00237D8D"/>
    <w:rsid w:val="00240156"/>
    <w:rsid w:val="0024117C"/>
    <w:rsid w:val="00241DA2"/>
    <w:rsid w:val="0024373A"/>
    <w:rsid w:val="00247FEE"/>
    <w:rsid w:val="00250471"/>
    <w:rsid w:val="00250E7D"/>
    <w:rsid w:val="00255558"/>
    <w:rsid w:val="002565D5"/>
    <w:rsid w:val="00256AB5"/>
    <w:rsid w:val="00261C6E"/>
    <w:rsid w:val="002622C0"/>
    <w:rsid w:val="00262EA2"/>
    <w:rsid w:val="00263CB7"/>
    <w:rsid w:val="00272CF9"/>
    <w:rsid w:val="002736B8"/>
    <w:rsid w:val="002736CA"/>
    <w:rsid w:val="002757BF"/>
    <w:rsid w:val="00277643"/>
    <w:rsid w:val="002778AE"/>
    <w:rsid w:val="00277FE2"/>
    <w:rsid w:val="0028004A"/>
    <w:rsid w:val="0028269A"/>
    <w:rsid w:val="00283228"/>
    <w:rsid w:val="00283590"/>
    <w:rsid w:val="002839F8"/>
    <w:rsid w:val="00284F1D"/>
    <w:rsid w:val="002858C8"/>
    <w:rsid w:val="00286973"/>
    <w:rsid w:val="0028766C"/>
    <w:rsid w:val="002915DF"/>
    <w:rsid w:val="00292665"/>
    <w:rsid w:val="00294E70"/>
    <w:rsid w:val="0029517B"/>
    <w:rsid w:val="002960F1"/>
    <w:rsid w:val="00296B5F"/>
    <w:rsid w:val="00296BEB"/>
    <w:rsid w:val="002A0381"/>
    <w:rsid w:val="002A1924"/>
    <w:rsid w:val="002A2AAF"/>
    <w:rsid w:val="002A374A"/>
    <w:rsid w:val="002A47C3"/>
    <w:rsid w:val="002A6B6D"/>
    <w:rsid w:val="002A73B0"/>
    <w:rsid w:val="002A7420"/>
    <w:rsid w:val="002A7857"/>
    <w:rsid w:val="002B0F12"/>
    <w:rsid w:val="002B1308"/>
    <w:rsid w:val="002B4554"/>
    <w:rsid w:val="002B4DC5"/>
    <w:rsid w:val="002B5AE0"/>
    <w:rsid w:val="002C1C09"/>
    <w:rsid w:val="002C28B1"/>
    <w:rsid w:val="002C45DB"/>
    <w:rsid w:val="002C72D8"/>
    <w:rsid w:val="002C7393"/>
    <w:rsid w:val="002C7B23"/>
    <w:rsid w:val="002C7F1F"/>
    <w:rsid w:val="002D09EA"/>
    <w:rsid w:val="002D0D95"/>
    <w:rsid w:val="002D11FA"/>
    <w:rsid w:val="002D162A"/>
    <w:rsid w:val="002D2947"/>
    <w:rsid w:val="002D4C44"/>
    <w:rsid w:val="002D6711"/>
    <w:rsid w:val="002D71CC"/>
    <w:rsid w:val="002D74E1"/>
    <w:rsid w:val="002D7581"/>
    <w:rsid w:val="002D79D2"/>
    <w:rsid w:val="002E08CA"/>
    <w:rsid w:val="002E0DDF"/>
    <w:rsid w:val="002E2906"/>
    <w:rsid w:val="002E2D49"/>
    <w:rsid w:val="002E2F3E"/>
    <w:rsid w:val="002E363B"/>
    <w:rsid w:val="002E39B8"/>
    <w:rsid w:val="002E3E1C"/>
    <w:rsid w:val="002E5635"/>
    <w:rsid w:val="002E6183"/>
    <w:rsid w:val="002E64C3"/>
    <w:rsid w:val="002E6A2C"/>
    <w:rsid w:val="002F0126"/>
    <w:rsid w:val="002F1265"/>
    <w:rsid w:val="002F1BE7"/>
    <w:rsid w:val="002F1D8C"/>
    <w:rsid w:val="002F21DA"/>
    <w:rsid w:val="002F2796"/>
    <w:rsid w:val="002F2DBA"/>
    <w:rsid w:val="002F6005"/>
    <w:rsid w:val="002F7E81"/>
    <w:rsid w:val="00301F39"/>
    <w:rsid w:val="00303182"/>
    <w:rsid w:val="00304949"/>
    <w:rsid w:val="00304D45"/>
    <w:rsid w:val="0030553F"/>
    <w:rsid w:val="0030680A"/>
    <w:rsid w:val="00307E7B"/>
    <w:rsid w:val="00314625"/>
    <w:rsid w:val="0031496D"/>
    <w:rsid w:val="00314C38"/>
    <w:rsid w:val="00314D89"/>
    <w:rsid w:val="00317387"/>
    <w:rsid w:val="003214BE"/>
    <w:rsid w:val="00321DE8"/>
    <w:rsid w:val="00323188"/>
    <w:rsid w:val="00323EA2"/>
    <w:rsid w:val="00324086"/>
    <w:rsid w:val="003257E4"/>
    <w:rsid w:val="00325926"/>
    <w:rsid w:val="0032594C"/>
    <w:rsid w:val="00326005"/>
    <w:rsid w:val="00326BB8"/>
    <w:rsid w:val="00327A8A"/>
    <w:rsid w:val="0033007A"/>
    <w:rsid w:val="00333DC4"/>
    <w:rsid w:val="00336610"/>
    <w:rsid w:val="00343F73"/>
    <w:rsid w:val="003444E8"/>
    <w:rsid w:val="00345060"/>
    <w:rsid w:val="003465E3"/>
    <w:rsid w:val="0034727F"/>
    <w:rsid w:val="00352009"/>
    <w:rsid w:val="0035323B"/>
    <w:rsid w:val="0035501B"/>
    <w:rsid w:val="00356D79"/>
    <w:rsid w:val="003609D2"/>
    <w:rsid w:val="0036109A"/>
    <w:rsid w:val="00363F22"/>
    <w:rsid w:val="00364DCD"/>
    <w:rsid w:val="0036580B"/>
    <w:rsid w:val="00365A81"/>
    <w:rsid w:val="00367821"/>
    <w:rsid w:val="00371542"/>
    <w:rsid w:val="003740C7"/>
    <w:rsid w:val="0037479E"/>
    <w:rsid w:val="00375564"/>
    <w:rsid w:val="0037691C"/>
    <w:rsid w:val="00376AD3"/>
    <w:rsid w:val="0037753D"/>
    <w:rsid w:val="00380F24"/>
    <w:rsid w:val="00383191"/>
    <w:rsid w:val="003840E0"/>
    <w:rsid w:val="00386DED"/>
    <w:rsid w:val="0038702D"/>
    <w:rsid w:val="003912E7"/>
    <w:rsid w:val="00393947"/>
    <w:rsid w:val="003950D3"/>
    <w:rsid w:val="0039643E"/>
    <w:rsid w:val="00396F08"/>
    <w:rsid w:val="00397AC3"/>
    <w:rsid w:val="003A0556"/>
    <w:rsid w:val="003A0BD6"/>
    <w:rsid w:val="003A2275"/>
    <w:rsid w:val="003A68F4"/>
    <w:rsid w:val="003A6A4F"/>
    <w:rsid w:val="003A7088"/>
    <w:rsid w:val="003B00DF"/>
    <w:rsid w:val="003B1275"/>
    <w:rsid w:val="003B1778"/>
    <w:rsid w:val="003B1D45"/>
    <w:rsid w:val="003B2674"/>
    <w:rsid w:val="003B4678"/>
    <w:rsid w:val="003B57FD"/>
    <w:rsid w:val="003B72A7"/>
    <w:rsid w:val="003C11CB"/>
    <w:rsid w:val="003C3DAC"/>
    <w:rsid w:val="003C75F3"/>
    <w:rsid w:val="003C78A3"/>
    <w:rsid w:val="003D0C75"/>
    <w:rsid w:val="003D0F89"/>
    <w:rsid w:val="003D0FDF"/>
    <w:rsid w:val="003D38B7"/>
    <w:rsid w:val="003D41B0"/>
    <w:rsid w:val="003D42EC"/>
    <w:rsid w:val="003D7106"/>
    <w:rsid w:val="003D7CB1"/>
    <w:rsid w:val="003E1867"/>
    <w:rsid w:val="003E295C"/>
    <w:rsid w:val="003E56A3"/>
    <w:rsid w:val="003E5729"/>
    <w:rsid w:val="003F064C"/>
    <w:rsid w:val="003F0ABB"/>
    <w:rsid w:val="003F20AE"/>
    <w:rsid w:val="003F3435"/>
    <w:rsid w:val="003F47F1"/>
    <w:rsid w:val="003F4CD9"/>
    <w:rsid w:val="003F4EE0"/>
    <w:rsid w:val="003F635B"/>
    <w:rsid w:val="0040050F"/>
    <w:rsid w:val="0040061E"/>
    <w:rsid w:val="00402153"/>
    <w:rsid w:val="00402FC1"/>
    <w:rsid w:val="004037D0"/>
    <w:rsid w:val="00404E1F"/>
    <w:rsid w:val="004072B0"/>
    <w:rsid w:val="00411E02"/>
    <w:rsid w:val="00414920"/>
    <w:rsid w:val="004153D5"/>
    <w:rsid w:val="004230AC"/>
    <w:rsid w:val="00424DE1"/>
    <w:rsid w:val="00425082"/>
    <w:rsid w:val="00426D5C"/>
    <w:rsid w:val="0043049F"/>
    <w:rsid w:val="0043082D"/>
    <w:rsid w:val="00431DEB"/>
    <w:rsid w:val="00432C4F"/>
    <w:rsid w:val="00435790"/>
    <w:rsid w:val="00435F54"/>
    <w:rsid w:val="00436017"/>
    <w:rsid w:val="00436E0B"/>
    <w:rsid w:val="00437C6A"/>
    <w:rsid w:val="00440772"/>
    <w:rsid w:val="00441635"/>
    <w:rsid w:val="004419B3"/>
    <w:rsid w:val="0044216C"/>
    <w:rsid w:val="004453AB"/>
    <w:rsid w:val="00445422"/>
    <w:rsid w:val="0044598B"/>
    <w:rsid w:val="0044605E"/>
    <w:rsid w:val="00446B29"/>
    <w:rsid w:val="004470D8"/>
    <w:rsid w:val="00451B31"/>
    <w:rsid w:val="00452FD6"/>
    <w:rsid w:val="00453F9A"/>
    <w:rsid w:val="00460A9A"/>
    <w:rsid w:val="004617C8"/>
    <w:rsid w:val="00462A6F"/>
    <w:rsid w:val="0046637D"/>
    <w:rsid w:val="004663FB"/>
    <w:rsid w:val="0046730A"/>
    <w:rsid w:val="00467E54"/>
    <w:rsid w:val="00467E5B"/>
    <w:rsid w:val="004700DE"/>
    <w:rsid w:val="004713F6"/>
    <w:rsid w:val="00471E91"/>
    <w:rsid w:val="004745AB"/>
    <w:rsid w:val="00474675"/>
    <w:rsid w:val="0047470C"/>
    <w:rsid w:val="004779F6"/>
    <w:rsid w:val="00481351"/>
    <w:rsid w:val="00481931"/>
    <w:rsid w:val="004828B0"/>
    <w:rsid w:val="004855E1"/>
    <w:rsid w:val="004856E5"/>
    <w:rsid w:val="00485C37"/>
    <w:rsid w:val="004865CA"/>
    <w:rsid w:val="00487106"/>
    <w:rsid w:val="00491B64"/>
    <w:rsid w:val="00496C62"/>
    <w:rsid w:val="004A05D0"/>
    <w:rsid w:val="004A11D2"/>
    <w:rsid w:val="004A1486"/>
    <w:rsid w:val="004A35F9"/>
    <w:rsid w:val="004A43E8"/>
    <w:rsid w:val="004B1810"/>
    <w:rsid w:val="004B24C1"/>
    <w:rsid w:val="004B27E1"/>
    <w:rsid w:val="004B2901"/>
    <w:rsid w:val="004B3CD6"/>
    <w:rsid w:val="004B4CF4"/>
    <w:rsid w:val="004B4D8D"/>
    <w:rsid w:val="004C17A0"/>
    <w:rsid w:val="004C1FB0"/>
    <w:rsid w:val="004C292F"/>
    <w:rsid w:val="004C37F9"/>
    <w:rsid w:val="004C3CAE"/>
    <w:rsid w:val="004C5C68"/>
    <w:rsid w:val="004C7047"/>
    <w:rsid w:val="004D0A8E"/>
    <w:rsid w:val="004D1A42"/>
    <w:rsid w:val="004D1E0E"/>
    <w:rsid w:val="004D210C"/>
    <w:rsid w:val="004D2BAB"/>
    <w:rsid w:val="004D41AF"/>
    <w:rsid w:val="004E2713"/>
    <w:rsid w:val="004E3313"/>
    <w:rsid w:val="004E5F2C"/>
    <w:rsid w:val="004E6F56"/>
    <w:rsid w:val="004F0728"/>
    <w:rsid w:val="004F258B"/>
    <w:rsid w:val="004F25ED"/>
    <w:rsid w:val="004F276C"/>
    <w:rsid w:val="004F4553"/>
    <w:rsid w:val="00502A86"/>
    <w:rsid w:val="00505BC4"/>
    <w:rsid w:val="005076A3"/>
    <w:rsid w:val="00507964"/>
    <w:rsid w:val="00510280"/>
    <w:rsid w:val="00513D73"/>
    <w:rsid w:val="00513FB5"/>
    <w:rsid w:val="00514181"/>
    <w:rsid w:val="00514A43"/>
    <w:rsid w:val="00515C13"/>
    <w:rsid w:val="00515D4A"/>
    <w:rsid w:val="005174E5"/>
    <w:rsid w:val="00522393"/>
    <w:rsid w:val="00522620"/>
    <w:rsid w:val="00525656"/>
    <w:rsid w:val="00526644"/>
    <w:rsid w:val="005276E3"/>
    <w:rsid w:val="005320A2"/>
    <w:rsid w:val="00533DD0"/>
    <w:rsid w:val="00534C02"/>
    <w:rsid w:val="00536C2C"/>
    <w:rsid w:val="0053758B"/>
    <w:rsid w:val="005410C0"/>
    <w:rsid w:val="0054195C"/>
    <w:rsid w:val="00541D49"/>
    <w:rsid w:val="0054264B"/>
    <w:rsid w:val="00543786"/>
    <w:rsid w:val="00543A39"/>
    <w:rsid w:val="00543F56"/>
    <w:rsid w:val="00544814"/>
    <w:rsid w:val="00545A9C"/>
    <w:rsid w:val="00546645"/>
    <w:rsid w:val="00546FAA"/>
    <w:rsid w:val="00547AFE"/>
    <w:rsid w:val="00550269"/>
    <w:rsid w:val="005533D7"/>
    <w:rsid w:val="00555270"/>
    <w:rsid w:val="00555CBA"/>
    <w:rsid w:val="00555ECE"/>
    <w:rsid w:val="00562CE9"/>
    <w:rsid w:val="0056363B"/>
    <w:rsid w:val="005666C2"/>
    <w:rsid w:val="00566A3F"/>
    <w:rsid w:val="005703DE"/>
    <w:rsid w:val="00570CDB"/>
    <w:rsid w:val="00571047"/>
    <w:rsid w:val="00571BD8"/>
    <w:rsid w:val="005756FE"/>
    <w:rsid w:val="00575702"/>
    <w:rsid w:val="005771AC"/>
    <w:rsid w:val="00577224"/>
    <w:rsid w:val="00577DA6"/>
    <w:rsid w:val="00581D27"/>
    <w:rsid w:val="005822AC"/>
    <w:rsid w:val="0058464E"/>
    <w:rsid w:val="005858E9"/>
    <w:rsid w:val="0059223E"/>
    <w:rsid w:val="005934FA"/>
    <w:rsid w:val="00593B48"/>
    <w:rsid w:val="00595493"/>
    <w:rsid w:val="00596BCE"/>
    <w:rsid w:val="005975F5"/>
    <w:rsid w:val="005A0049"/>
    <w:rsid w:val="005A01CB"/>
    <w:rsid w:val="005A3B2F"/>
    <w:rsid w:val="005A47E4"/>
    <w:rsid w:val="005A58FF"/>
    <w:rsid w:val="005A5EAF"/>
    <w:rsid w:val="005A64C0"/>
    <w:rsid w:val="005B08AE"/>
    <w:rsid w:val="005B3C11"/>
    <w:rsid w:val="005B5167"/>
    <w:rsid w:val="005B6A63"/>
    <w:rsid w:val="005B7F77"/>
    <w:rsid w:val="005C1C28"/>
    <w:rsid w:val="005C454A"/>
    <w:rsid w:val="005C6880"/>
    <w:rsid w:val="005C6DB5"/>
    <w:rsid w:val="005C6EE7"/>
    <w:rsid w:val="005C7FB6"/>
    <w:rsid w:val="005D1A0D"/>
    <w:rsid w:val="005D363E"/>
    <w:rsid w:val="005D3E3D"/>
    <w:rsid w:val="005D67AE"/>
    <w:rsid w:val="005E19E7"/>
    <w:rsid w:val="005E69A3"/>
    <w:rsid w:val="005F0D35"/>
    <w:rsid w:val="005F224E"/>
    <w:rsid w:val="005F4464"/>
    <w:rsid w:val="005F4757"/>
    <w:rsid w:val="005F58BC"/>
    <w:rsid w:val="005F695F"/>
    <w:rsid w:val="00600744"/>
    <w:rsid w:val="006012FB"/>
    <w:rsid w:val="00601832"/>
    <w:rsid w:val="00604291"/>
    <w:rsid w:val="00605536"/>
    <w:rsid w:val="006068B6"/>
    <w:rsid w:val="00606BCF"/>
    <w:rsid w:val="00613E90"/>
    <w:rsid w:val="00615261"/>
    <w:rsid w:val="00616AD5"/>
    <w:rsid w:val="00616F85"/>
    <w:rsid w:val="0061716C"/>
    <w:rsid w:val="006243A1"/>
    <w:rsid w:val="00624DDC"/>
    <w:rsid w:val="0062649F"/>
    <w:rsid w:val="00631216"/>
    <w:rsid w:val="006315FB"/>
    <w:rsid w:val="00631747"/>
    <w:rsid w:val="0063175C"/>
    <w:rsid w:val="00632772"/>
    <w:rsid w:val="00632AA8"/>
    <w:rsid w:val="00632E56"/>
    <w:rsid w:val="00635CBA"/>
    <w:rsid w:val="00637A53"/>
    <w:rsid w:val="00640E2B"/>
    <w:rsid w:val="0064338B"/>
    <w:rsid w:val="00643399"/>
    <w:rsid w:val="00645D33"/>
    <w:rsid w:val="00646542"/>
    <w:rsid w:val="00647491"/>
    <w:rsid w:val="00647B57"/>
    <w:rsid w:val="006504F4"/>
    <w:rsid w:val="006509CD"/>
    <w:rsid w:val="0065191B"/>
    <w:rsid w:val="0065330D"/>
    <w:rsid w:val="0065369F"/>
    <w:rsid w:val="00653D0C"/>
    <w:rsid w:val="00653D24"/>
    <w:rsid w:val="00654BC9"/>
    <w:rsid w:val="006552FD"/>
    <w:rsid w:val="00655C7E"/>
    <w:rsid w:val="00657CFD"/>
    <w:rsid w:val="00661896"/>
    <w:rsid w:val="00661CD0"/>
    <w:rsid w:val="00662EA1"/>
    <w:rsid w:val="00663AF3"/>
    <w:rsid w:val="00664E6A"/>
    <w:rsid w:val="0066532C"/>
    <w:rsid w:val="00666B6C"/>
    <w:rsid w:val="00673191"/>
    <w:rsid w:val="0067375E"/>
    <w:rsid w:val="00673988"/>
    <w:rsid w:val="00676BC3"/>
    <w:rsid w:val="006775D1"/>
    <w:rsid w:val="00677D23"/>
    <w:rsid w:val="00680C86"/>
    <w:rsid w:val="00680E8E"/>
    <w:rsid w:val="00682682"/>
    <w:rsid w:val="00682702"/>
    <w:rsid w:val="00682CAE"/>
    <w:rsid w:val="00683681"/>
    <w:rsid w:val="0068722F"/>
    <w:rsid w:val="00687EB6"/>
    <w:rsid w:val="0069025D"/>
    <w:rsid w:val="0069173C"/>
    <w:rsid w:val="00691D72"/>
    <w:rsid w:val="00692368"/>
    <w:rsid w:val="0069382C"/>
    <w:rsid w:val="0069561A"/>
    <w:rsid w:val="0069590F"/>
    <w:rsid w:val="00696665"/>
    <w:rsid w:val="006A017A"/>
    <w:rsid w:val="006A262B"/>
    <w:rsid w:val="006A2EBC"/>
    <w:rsid w:val="006A4F3C"/>
    <w:rsid w:val="006A5EA0"/>
    <w:rsid w:val="006A652A"/>
    <w:rsid w:val="006A772F"/>
    <w:rsid w:val="006A783B"/>
    <w:rsid w:val="006A7B33"/>
    <w:rsid w:val="006A7E30"/>
    <w:rsid w:val="006B0553"/>
    <w:rsid w:val="006B4E13"/>
    <w:rsid w:val="006B5F71"/>
    <w:rsid w:val="006B5F94"/>
    <w:rsid w:val="006B75DD"/>
    <w:rsid w:val="006B7D1E"/>
    <w:rsid w:val="006C2AFA"/>
    <w:rsid w:val="006C431E"/>
    <w:rsid w:val="006C544A"/>
    <w:rsid w:val="006C67E0"/>
    <w:rsid w:val="006C7ABA"/>
    <w:rsid w:val="006D0D60"/>
    <w:rsid w:val="006D0EC2"/>
    <w:rsid w:val="006D1122"/>
    <w:rsid w:val="006D2A78"/>
    <w:rsid w:val="006D381A"/>
    <w:rsid w:val="006D387E"/>
    <w:rsid w:val="006D3C00"/>
    <w:rsid w:val="006D4282"/>
    <w:rsid w:val="006D4937"/>
    <w:rsid w:val="006D6CF4"/>
    <w:rsid w:val="006E130A"/>
    <w:rsid w:val="006E2785"/>
    <w:rsid w:val="006E3664"/>
    <w:rsid w:val="006E3675"/>
    <w:rsid w:val="006E41BB"/>
    <w:rsid w:val="006E4A7F"/>
    <w:rsid w:val="006F2CF8"/>
    <w:rsid w:val="006F31DD"/>
    <w:rsid w:val="006F54D8"/>
    <w:rsid w:val="006F748F"/>
    <w:rsid w:val="006F749D"/>
    <w:rsid w:val="006F78EA"/>
    <w:rsid w:val="00701CAE"/>
    <w:rsid w:val="00701E3E"/>
    <w:rsid w:val="00703731"/>
    <w:rsid w:val="00704DF6"/>
    <w:rsid w:val="0070651C"/>
    <w:rsid w:val="007074F5"/>
    <w:rsid w:val="007102F0"/>
    <w:rsid w:val="00712107"/>
    <w:rsid w:val="007132A3"/>
    <w:rsid w:val="007138C8"/>
    <w:rsid w:val="00713D68"/>
    <w:rsid w:val="00713E46"/>
    <w:rsid w:val="00714A12"/>
    <w:rsid w:val="00716421"/>
    <w:rsid w:val="00717B12"/>
    <w:rsid w:val="0072281B"/>
    <w:rsid w:val="00724EFB"/>
    <w:rsid w:val="0072666C"/>
    <w:rsid w:val="007268D8"/>
    <w:rsid w:val="00732743"/>
    <w:rsid w:val="00732B9E"/>
    <w:rsid w:val="00734610"/>
    <w:rsid w:val="00734CC6"/>
    <w:rsid w:val="00735A0F"/>
    <w:rsid w:val="007411C0"/>
    <w:rsid w:val="007419C3"/>
    <w:rsid w:val="00744F22"/>
    <w:rsid w:val="0074516F"/>
    <w:rsid w:val="007461AC"/>
    <w:rsid w:val="007467A7"/>
    <w:rsid w:val="007469DD"/>
    <w:rsid w:val="0074741B"/>
    <w:rsid w:val="0074759E"/>
    <w:rsid w:val="007478EA"/>
    <w:rsid w:val="00747A04"/>
    <w:rsid w:val="00747D74"/>
    <w:rsid w:val="007537EB"/>
    <w:rsid w:val="00753C6D"/>
    <w:rsid w:val="0075415C"/>
    <w:rsid w:val="00755996"/>
    <w:rsid w:val="00756210"/>
    <w:rsid w:val="00756A4B"/>
    <w:rsid w:val="00756FCF"/>
    <w:rsid w:val="0075706A"/>
    <w:rsid w:val="007577AE"/>
    <w:rsid w:val="00760558"/>
    <w:rsid w:val="00763502"/>
    <w:rsid w:val="007640FD"/>
    <w:rsid w:val="00767C93"/>
    <w:rsid w:val="007730F4"/>
    <w:rsid w:val="0077358A"/>
    <w:rsid w:val="0078054D"/>
    <w:rsid w:val="00781181"/>
    <w:rsid w:val="007913AB"/>
    <w:rsid w:val="007914F7"/>
    <w:rsid w:val="0079579D"/>
    <w:rsid w:val="007968E1"/>
    <w:rsid w:val="007A37B0"/>
    <w:rsid w:val="007A4540"/>
    <w:rsid w:val="007A66D9"/>
    <w:rsid w:val="007A7768"/>
    <w:rsid w:val="007A7E2C"/>
    <w:rsid w:val="007B07E4"/>
    <w:rsid w:val="007B1625"/>
    <w:rsid w:val="007B2D31"/>
    <w:rsid w:val="007B634F"/>
    <w:rsid w:val="007B706E"/>
    <w:rsid w:val="007B71EB"/>
    <w:rsid w:val="007B75A8"/>
    <w:rsid w:val="007C1E15"/>
    <w:rsid w:val="007C3586"/>
    <w:rsid w:val="007C5617"/>
    <w:rsid w:val="007C6205"/>
    <w:rsid w:val="007C686A"/>
    <w:rsid w:val="007C728E"/>
    <w:rsid w:val="007D0582"/>
    <w:rsid w:val="007D2C53"/>
    <w:rsid w:val="007D3D60"/>
    <w:rsid w:val="007D69B6"/>
    <w:rsid w:val="007D720C"/>
    <w:rsid w:val="007E0AC2"/>
    <w:rsid w:val="007E1980"/>
    <w:rsid w:val="007E4B76"/>
    <w:rsid w:val="007E5EA8"/>
    <w:rsid w:val="007E6652"/>
    <w:rsid w:val="007F0CF1"/>
    <w:rsid w:val="007F12A5"/>
    <w:rsid w:val="007F294C"/>
    <w:rsid w:val="007F4CF1"/>
    <w:rsid w:val="007F5FD5"/>
    <w:rsid w:val="007F758D"/>
    <w:rsid w:val="007F7851"/>
    <w:rsid w:val="007F7D52"/>
    <w:rsid w:val="007F7E6E"/>
    <w:rsid w:val="00804093"/>
    <w:rsid w:val="0080654C"/>
    <w:rsid w:val="008071C6"/>
    <w:rsid w:val="008074B2"/>
    <w:rsid w:val="0080764C"/>
    <w:rsid w:val="00814795"/>
    <w:rsid w:val="00814A3E"/>
    <w:rsid w:val="0081519E"/>
    <w:rsid w:val="0081529B"/>
    <w:rsid w:val="00817301"/>
    <w:rsid w:val="00817A00"/>
    <w:rsid w:val="0082499D"/>
    <w:rsid w:val="00826A09"/>
    <w:rsid w:val="00831567"/>
    <w:rsid w:val="00833EE6"/>
    <w:rsid w:val="00835DB3"/>
    <w:rsid w:val="0083617B"/>
    <w:rsid w:val="008371BD"/>
    <w:rsid w:val="00840193"/>
    <w:rsid w:val="00843006"/>
    <w:rsid w:val="00844628"/>
    <w:rsid w:val="008471AA"/>
    <w:rsid w:val="008504A8"/>
    <w:rsid w:val="00851915"/>
    <w:rsid w:val="0085282E"/>
    <w:rsid w:val="00857E28"/>
    <w:rsid w:val="00861857"/>
    <w:rsid w:val="00861BF9"/>
    <w:rsid w:val="00862EB7"/>
    <w:rsid w:val="0086390A"/>
    <w:rsid w:val="00863E40"/>
    <w:rsid w:val="008649BC"/>
    <w:rsid w:val="00864DCB"/>
    <w:rsid w:val="008658D6"/>
    <w:rsid w:val="008662C3"/>
    <w:rsid w:val="0087198C"/>
    <w:rsid w:val="00872C1F"/>
    <w:rsid w:val="008734C9"/>
    <w:rsid w:val="00873B42"/>
    <w:rsid w:val="00874577"/>
    <w:rsid w:val="00874FC6"/>
    <w:rsid w:val="008770D7"/>
    <w:rsid w:val="008841E9"/>
    <w:rsid w:val="0088435C"/>
    <w:rsid w:val="008856D8"/>
    <w:rsid w:val="00892E82"/>
    <w:rsid w:val="008957D2"/>
    <w:rsid w:val="008A12C3"/>
    <w:rsid w:val="008A3518"/>
    <w:rsid w:val="008A6AB0"/>
    <w:rsid w:val="008B0A78"/>
    <w:rsid w:val="008B2340"/>
    <w:rsid w:val="008B7918"/>
    <w:rsid w:val="008C1B58"/>
    <w:rsid w:val="008C39AE"/>
    <w:rsid w:val="008C54AE"/>
    <w:rsid w:val="008C590D"/>
    <w:rsid w:val="008C6E75"/>
    <w:rsid w:val="008C771E"/>
    <w:rsid w:val="008C7E82"/>
    <w:rsid w:val="008D0DAE"/>
    <w:rsid w:val="008D18EC"/>
    <w:rsid w:val="008D2CA8"/>
    <w:rsid w:val="008D46A9"/>
    <w:rsid w:val="008D7DA1"/>
    <w:rsid w:val="008E031B"/>
    <w:rsid w:val="008E2AD6"/>
    <w:rsid w:val="008E4BE5"/>
    <w:rsid w:val="008E526C"/>
    <w:rsid w:val="008E648D"/>
    <w:rsid w:val="008E656B"/>
    <w:rsid w:val="008E6A93"/>
    <w:rsid w:val="008E7029"/>
    <w:rsid w:val="008E7A87"/>
    <w:rsid w:val="008E7EF6"/>
    <w:rsid w:val="008F0162"/>
    <w:rsid w:val="008F1F98"/>
    <w:rsid w:val="008F476A"/>
    <w:rsid w:val="008F6758"/>
    <w:rsid w:val="008F6A2D"/>
    <w:rsid w:val="00900C9B"/>
    <w:rsid w:val="00901B96"/>
    <w:rsid w:val="009040DD"/>
    <w:rsid w:val="0090471B"/>
    <w:rsid w:val="00904D53"/>
    <w:rsid w:val="009050E9"/>
    <w:rsid w:val="009058BF"/>
    <w:rsid w:val="00905939"/>
    <w:rsid w:val="00905B47"/>
    <w:rsid w:val="00906C6C"/>
    <w:rsid w:val="009122A8"/>
    <w:rsid w:val="0091331C"/>
    <w:rsid w:val="00917907"/>
    <w:rsid w:val="00917F84"/>
    <w:rsid w:val="00921E78"/>
    <w:rsid w:val="00924446"/>
    <w:rsid w:val="00924C76"/>
    <w:rsid w:val="009279DE"/>
    <w:rsid w:val="00927B17"/>
    <w:rsid w:val="00930116"/>
    <w:rsid w:val="00933260"/>
    <w:rsid w:val="00934E4E"/>
    <w:rsid w:val="00940D80"/>
    <w:rsid w:val="00941527"/>
    <w:rsid w:val="00941D45"/>
    <w:rsid w:val="0094212C"/>
    <w:rsid w:val="00946009"/>
    <w:rsid w:val="00952C4F"/>
    <w:rsid w:val="00953B9B"/>
    <w:rsid w:val="0095410F"/>
    <w:rsid w:val="0095435B"/>
    <w:rsid w:val="00954689"/>
    <w:rsid w:val="009617C9"/>
    <w:rsid w:val="00961C93"/>
    <w:rsid w:val="00962376"/>
    <w:rsid w:val="00965324"/>
    <w:rsid w:val="00966167"/>
    <w:rsid w:val="0096768B"/>
    <w:rsid w:val="00970239"/>
    <w:rsid w:val="0097091E"/>
    <w:rsid w:val="00972316"/>
    <w:rsid w:val="0097325F"/>
    <w:rsid w:val="00973541"/>
    <w:rsid w:val="00975D0C"/>
    <w:rsid w:val="009760D3"/>
    <w:rsid w:val="0097666D"/>
    <w:rsid w:val="00976687"/>
    <w:rsid w:val="00977132"/>
    <w:rsid w:val="00981A4B"/>
    <w:rsid w:val="00982501"/>
    <w:rsid w:val="00982909"/>
    <w:rsid w:val="00982D4F"/>
    <w:rsid w:val="009846E5"/>
    <w:rsid w:val="009872CA"/>
    <w:rsid w:val="009877D3"/>
    <w:rsid w:val="00991A8C"/>
    <w:rsid w:val="009926D4"/>
    <w:rsid w:val="00993139"/>
    <w:rsid w:val="00993574"/>
    <w:rsid w:val="009943A4"/>
    <w:rsid w:val="009946BB"/>
    <w:rsid w:val="00994E8F"/>
    <w:rsid w:val="009951DC"/>
    <w:rsid w:val="009959BB"/>
    <w:rsid w:val="00995BC4"/>
    <w:rsid w:val="009962C4"/>
    <w:rsid w:val="00997158"/>
    <w:rsid w:val="0099727D"/>
    <w:rsid w:val="009A0B15"/>
    <w:rsid w:val="009A1D7E"/>
    <w:rsid w:val="009A3A7C"/>
    <w:rsid w:val="009A5525"/>
    <w:rsid w:val="009A648A"/>
    <w:rsid w:val="009A726F"/>
    <w:rsid w:val="009B2133"/>
    <w:rsid w:val="009B2ADB"/>
    <w:rsid w:val="009B370B"/>
    <w:rsid w:val="009B492E"/>
    <w:rsid w:val="009B5085"/>
    <w:rsid w:val="009B56DA"/>
    <w:rsid w:val="009B603A"/>
    <w:rsid w:val="009B6737"/>
    <w:rsid w:val="009B6DE0"/>
    <w:rsid w:val="009B6E2F"/>
    <w:rsid w:val="009C2D0E"/>
    <w:rsid w:val="009C3DAC"/>
    <w:rsid w:val="009C42E0"/>
    <w:rsid w:val="009C7445"/>
    <w:rsid w:val="009C7F81"/>
    <w:rsid w:val="009D2889"/>
    <w:rsid w:val="009D519C"/>
    <w:rsid w:val="009D5362"/>
    <w:rsid w:val="009E0749"/>
    <w:rsid w:val="009E1415"/>
    <w:rsid w:val="009E4289"/>
    <w:rsid w:val="009E502C"/>
    <w:rsid w:val="009E5AC1"/>
    <w:rsid w:val="009E5D32"/>
    <w:rsid w:val="009E6116"/>
    <w:rsid w:val="009F4137"/>
    <w:rsid w:val="009F57B3"/>
    <w:rsid w:val="009F5D93"/>
    <w:rsid w:val="009F65A5"/>
    <w:rsid w:val="009F6B47"/>
    <w:rsid w:val="00A00CF3"/>
    <w:rsid w:val="00A010B4"/>
    <w:rsid w:val="00A019FE"/>
    <w:rsid w:val="00A02283"/>
    <w:rsid w:val="00A02777"/>
    <w:rsid w:val="00A029AA"/>
    <w:rsid w:val="00A02E43"/>
    <w:rsid w:val="00A03700"/>
    <w:rsid w:val="00A0488E"/>
    <w:rsid w:val="00A05197"/>
    <w:rsid w:val="00A0638B"/>
    <w:rsid w:val="00A065F9"/>
    <w:rsid w:val="00A06758"/>
    <w:rsid w:val="00A069D2"/>
    <w:rsid w:val="00A0717D"/>
    <w:rsid w:val="00A07F34"/>
    <w:rsid w:val="00A1006F"/>
    <w:rsid w:val="00A126A9"/>
    <w:rsid w:val="00A158A6"/>
    <w:rsid w:val="00A16E0E"/>
    <w:rsid w:val="00A17D97"/>
    <w:rsid w:val="00A22154"/>
    <w:rsid w:val="00A22A24"/>
    <w:rsid w:val="00A23292"/>
    <w:rsid w:val="00A242C9"/>
    <w:rsid w:val="00A255BB"/>
    <w:rsid w:val="00A25C38"/>
    <w:rsid w:val="00A27D40"/>
    <w:rsid w:val="00A3431F"/>
    <w:rsid w:val="00A3550E"/>
    <w:rsid w:val="00A361CA"/>
    <w:rsid w:val="00A36BBE"/>
    <w:rsid w:val="00A4307A"/>
    <w:rsid w:val="00A4344E"/>
    <w:rsid w:val="00A43690"/>
    <w:rsid w:val="00A447F8"/>
    <w:rsid w:val="00A4685E"/>
    <w:rsid w:val="00A47EBB"/>
    <w:rsid w:val="00A507D7"/>
    <w:rsid w:val="00A51CDD"/>
    <w:rsid w:val="00A53170"/>
    <w:rsid w:val="00A54633"/>
    <w:rsid w:val="00A5628A"/>
    <w:rsid w:val="00A60F94"/>
    <w:rsid w:val="00A61414"/>
    <w:rsid w:val="00A61489"/>
    <w:rsid w:val="00A637CF"/>
    <w:rsid w:val="00A63968"/>
    <w:rsid w:val="00A6730D"/>
    <w:rsid w:val="00A70D8B"/>
    <w:rsid w:val="00A71625"/>
    <w:rsid w:val="00A71B9B"/>
    <w:rsid w:val="00A751C7"/>
    <w:rsid w:val="00A76B79"/>
    <w:rsid w:val="00A778AC"/>
    <w:rsid w:val="00A77B7D"/>
    <w:rsid w:val="00A820FD"/>
    <w:rsid w:val="00A836E0"/>
    <w:rsid w:val="00A837A7"/>
    <w:rsid w:val="00A83CC0"/>
    <w:rsid w:val="00A84BD6"/>
    <w:rsid w:val="00A84EFE"/>
    <w:rsid w:val="00A87844"/>
    <w:rsid w:val="00A90119"/>
    <w:rsid w:val="00A9033A"/>
    <w:rsid w:val="00A90DD9"/>
    <w:rsid w:val="00A9274E"/>
    <w:rsid w:val="00A95B46"/>
    <w:rsid w:val="00A977CE"/>
    <w:rsid w:val="00A97E77"/>
    <w:rsid w:val="00AA038C"/>
    <w:rsid w:val="00AA0C98"/>
    <w:rsid w:val="00AA14F2"/>
    <w:rsid w:val="00AA2754"/>
    <w:rsid w:val="00AA36B3"/>
    <w:rsid w:val="00AA55CA"/>
    <w:rsid w:val="00AA5AA6"/>
    <w:rsid w:val="00AA5D38"/>
    <w:rsid w:val="00AA5D66"/>
    <w:rsid w:val="00AA604C"/>
    <w:rsid w:val="00AA65C4"/>
    <w:rsid w:val="00AA7A09"/>
    <w:rsid w:val="00AA7A9E"/>
    <w:rsid w:val="00AA7CDC"/>
    <w:rsid w:val="00AB1B0E"/>
    <w:rsid w:val="00AB1E76"/>
    <w:rsid w:val="00AB354A"/>
    <w:rsid w:val="00AB3B50"/>
    <w:rsid w:val="00AB4979"/>
    <w:rsid w:val="00AB6D90"/>
    <w:rsid w:val="00AB7F8D"/>
    <w:rsid w:val="00AC05B1"/>
    <w:rsid w:val="00AC05EA"/>
    <w:rsid w:val="00AC16D2"/>
    <w:rsid w:val="00AC1E89"/>
    <w:rsid w:val="00AC2C8E"/>
    <w:rsid w:val="00AC578C"/>
    <w:rsid w:val="00AD14E4"/>
    <w:rsid w:val="00AD2B1E"/>
    <w:rsid w:val="00AD356C"/>
    <w:rsid w:val="00AD4890"/>
    <w:rsid w:val="00AE2914"/>
    <w:rsid w:val="00AE54E7"/>
    <w:rsid w:val="00AE5D98"/>
    <w:rsid w:val="00AE6D15"/>
    <w:rsid w:val="00AF0D86"/>
    <w:rsid w:val="00AF1C90"/>
    <w:rsid w:val="00AF2E73"/>
    <w:rsid w:val="00AF40B1"/>
    <w:rsid w:val="00AF768B"/>
    <w:rsid w:val="00AF7E3E"/>
    <w:rsid w:val="00B01367"/>
    <w:rsid w:val="00B02ACE"/>
    <w:rsid w:val="00B04182"/>
    <w:rsid w:val="00B043A1"/>
    <w:rsid w:val="00B05C1D"/>
    <w:rsid w:val="00B068C2"/>
    <w:rsid w:val="00B06E09"/>
    <w:rsid w:val="00B074F5"/>
    <w:rsid w:val="00B07AE3"/>
    <w:rsid w:val="00B1024E"/>
    <w:rsid w:val="00B107D2"/>
    <w:rsid w:val="00B11430"/>
    <w:rsid w:val="00B11D8A"/>
    <w:rsid w:val="00B12257"/>
    <w:rsid w:val="00B12915"/>
    <w:rsid w:val="00B1390B"/>
    <w:rsid w:val="00B206BD"/>
    <w:rsid w:val="00B23E03"/>
    <w:rsid w:val="00B250BD"/>
    <w:rsid w:val="00B258AB"/>
    <w:rsid w:val="00B26899"/>
    <w:rsid w:val="00B26A86"/>
    <w:rsid w:val="00B31ABF"/>
    <w:rsid w:val="00B323ED"/>
    <w:rsid w:val="00B3316F"/>
    <w:rsid w:val="00B34774"/>
    <w:rsid w:val="00B35367"/>
    <w:rsid w:val="00B353EB"/>
    <w:rsid w:val="00B36593"/>
    <w:rsid w:val="00B36ADB"/>
    <w:rsid w:val="00B37389"/>
    <w:rsid w:val="00B37AF2"/>
    <w:rsid w:val="00B413D8"/>
    <w:rsid w:val="00B42D34"/>
    <w:rsid w:val="00B4303A"/>
    <w:rsid w:val="00B43480"/>
    <w:rsid w:val="00B439C4"/>
    <w:rsid w:val="00B4517E"/>
    <w:rsid w:val="00B4535E"/>
    <w:rsid w:val="00B469E2"/>
    <w:rsid w:val="00B472C8"/>
    <w:rsid w:val="00B47C9D"/>
    <w:rsid w:val="00B5049E"/>
    <w:rsid w:val="00B50FAB"/>
    <w:rsid w:val="00B51DD0"/>
    <w:rsid w:val="00B525FB"/>
    <w:rsid w:val="00B52A8C"/>
    <w:rsid w:val="00B54528"/>
    <w:rsid w:val="00B57830"/>
    <w:rsid w:val="00B6043D"/>
    <w:rsid w:val="00B60C9A"/>
    <w:rsid w:val="00B60F70"/>
    <w:rsid w:val="00B636A8"/>
    <w:rsid w:val="00B665C6"/>
    <w:rsid w:val="00B70458"/>
    <w:rsid w:val="00B709C2"/>
    <w:rsid w:val="00B7268E"/>
    <w:rsid w:val="00B72875"/>
    <w:rsid w:val="00B74A99"/>
    <w:rsid w:val="00B7738A"/>
    <w:rsid w:val="00B8032A"/>
    <w:rsid w:val="00B805AF"/>
    <w:rsid w:val="00B869EC"/>
    <w:rsid w:val="00B90E2A"/>
    <w:rsid w:val="00B92EDE"/>
    <w:rsid w:val="00B9397A"/>
    <w:rsid w:val="00B94C0E"/>
    <w:rsid w:val="00B94E82"/>
    <w:rsid w:val="00B95BFC"/>
    <w:rsid w:val="00B9633D"/>
    <w:rsid w:val="00BA05D3"/>
    <w:rsid w:val="00BA0B75"/>
    <w:rsid w:val="00BA1FE9"/>
    <w:rsid w:val="00BA2344"/>
    <w:rsid w:val="00BA2EBE"/>
    <w:rsid w:val="00BA3A33"/>
    <w:rsid w:val="00BA3C29"/>
    <w:rsid w:val="00BA634B"/>
    <w:rsid w:val="00BA69F5"/>
    <w:rsid w:val="00BB0F28"/>
    <w:rsid w:val="00BB2263"/>
    <w:rsid w:val="00BB24BD"/>
    <w:rsid w:val="00BB30A7"/>
    <w:rsid w:val="00BB458A"/>
    <w:rsid w:val="00BB4D6A"/>
    <w:rsid w:val="00BC0060"/>
    <w:rsid w:val="00BC2E09"/>
    <w:rsid w:val="00BC64D5"/>
    <w:rsid w:val="00BD00D3"/>
    <w:rsid w:val="00BD0835"/>
    <w:rsid w:val="00BD163D"/>
    <w:rsid w:val="00BD1659"/>
    <w:rsid w:val="00BD1CC4"/>
    <w:rsid w:val="00BD1FF2"/>
    <w:rsid w:val="00BD3AA9"/>
    <w:rsid w:val="00BD424D"/>
    <w:rsid w:val="00BD4A18"/>
    <w:rsid w:val="00BD51D9"/>
    <w:rsid w:val="00BD6DB2"/>
    <w:rsid w:val="00BE11CF"/>
    <w:rsid w:val="00BE21AB"/>
    <w:rsid w:val="00BE37B6"/>
    <w:rsid w:val="00BE55CB"/>
    <w:rsid w:val="00BE7075"/>
    <w:rsid w:val="00BF081D"/>
    <w:rsid w:val="00BF09F6"/>
    <w:rsid w:val="00BF217A"/>
    <w:rsid w:val="00BF5A41"/>
    <w:rsid w:val="00BF617A"/>
    <w:rsid w:val="00BF6FCE"/>
    <w:rsid w:val="00C00548"/>
    <w:rsid w:val="00C0100B"/>
    <w:rsid w:val="00C01AA9"/>
    <w:rsid w:val="00C0379D"/>
    <w:rsid w:val="00C03931"/>
    <w:rsid w:val="00C054DC"/>
    <w:rsid w:val="00C05FE3"/>
    <w:rsid w:val="00C07B9C"/>
    <w:rsid w:val="00C11E37"/>
    <w:rsid w:val="00C1220A"/>
    <w:rsid w:val="00C130FC"/>
    <w:rsid w:val="00C153E9"/>
    <w:rsid w:val="00C17491"/>
    <w:rsid w:val="00C179A7"/>
    <w:rsid w:val="00C20A31"/>
    <w:rsid w:val="00C2136D"/>
    <w:rsid w:val="00C214EE"/>
    <w:rsid w:val="00C2314B"/>
    <w:rsid w:val="00C24971"/>
    <w:rsid w:val="00C249FD"/>
    <w:rsid w:val="00C26BE5"/>
    <w:rsid w:val="00C26E4D"/>
    <w:rsid w:val="00C27909"/>
    <w:rsid w:val="00C27B03"/>
    <w:rsid w:val="00C31136"/>
    <w:rsid w:val="00C314E1"/>
    <w:rsid w:val="00C31897"/>
    <w:rsid w:val="00C34397"/>
    <w:rsid w:val="00C3788B"/>
    <w:rsid w:val="00C4095D"/>
    <w:rsid w:val="00C4106C"/>
    <w:rsid w:val="00C41FD2"/>
    <w:rsid w:val="00C45F6B"/>
    <w:rsid w:val="00C47662"/>
    <w:rsid w:val="00C53071"/>
    <w:rsid w:val="00C53E0D"/>
    <w:rsid w:val="00C54F70"/>
    <w:rsid w:val="00C5622E"/>
    <w:rsid w:val="00C5665D"/>
    <w:rsid w:val="00C56721"/>
    <w:rsid w:val="00C601D2"/>
    <w:rsid w:val="00C606F9"/>
    <w:rsid w:val="00C61902"/>
    <w:rsid w:val="00C65BCC"/>
    <w:rsid w:val="00C66970"/>
    <w:rsid w:val="00C7094F"/>
    <w:rsid w:val="00C712CD"/>
    <w:rsid w:val="00C727E7"/>
    <w:rsid w:val="00C72FA6"/>
    <w:rsid w:val="00C7341A"/>
    <w:rsid w:val="00C7609A"/>
    <w:rsid w:val="00C80CE7"/>
    <w:rsid w:val="00C82963"/>
    <w:rsid w:val="00C85850"/>
    <w:rsid w:val="00C85CE3"/>
    <w:rsid w:val="00C85D77"/>
    <w:rsid w:val="00C8691C"/>
    <w:rsid w:val="00C875FB"/>
    <w:rsid w:val="00C90259"/>
    <w:rsid w:val="00C917E1"/>
    <w:rsid w:val="00C92D95"/>
    <w:rsid w:val="00C931EA"/>
    <w:rsid w:val="00C95A1C"/>
    <w:rsid w:val="00CA00E3"/>
    <w:rsid w:val="00CA117F"/>
    <w:rsid w:val="00CA168A"/>
    <w:rsid w:val="00CA3021"/>
    <w:rsid w:val="00CA357E"/>
    <w:rsid w:val="00CA44F9"/>
    <w:rsid w:val="00CA4A69"/>
    <w:rsid w:val="00CA4CF1"/>
    <w:rsid w:val="00CA50A2"/>
    <w:rsid w:val="00CA52BE"/>
    <w:rsid w:val="00CA53CB"/>
    <w:rsid w:val="00CA578A"/>
    <w:rsid w:val="00CA5A0D"/>
    <w:rsid w:val="00CA707A"/>
    <w:rsid w:val="00CB077E"/>
    <w:rsid w:val="00CB2DDF"/>
    <w:rsid w:val="00CB34EF"/>
    <w:rsid w:val="00CB4A06"/>
    <w:rsid w:val="00CB4FB0"/>
    <w:rsid w:val="00CB740C"/>
    <w:rsid w:val="00CB7632"/>
    <w:rsid w:val="00CC027C"/>
    <w:rsid w:val="00CC07D4"/>
    <w:rsid w:val="00CC3E0C"/>
    <w:rsid w:val="00CC58D3"/>
    <w:rsid w:val="00CC5C59"/>
    <w:rsid w:val="00CC784D"/>
    <w:rsid w:val="00CD0195"/>
    <w:rsid w:val="00CD0FDF"/>
    <w:rsid w:val="00CD3048"/>
    <w:rsid w:val="00CD3229"/>
    <w:rsid w:val="00CD5538"/>
    <w:rsid w:val="00CD6459"/>
    <w:rsid w:val="00CD6865"/>
    <w:rsid w:val="00CE4DA6"/>
    <w:rsid w:val="00CE663A"/>
    <w:rsid w:val="00CE75CC"/>
    <w:rsid w:val="00CE7E21"/>
    <w:rsid w:val="00CF0313"/>
    <w:rsid w:val="00CF063C"/>
    <w:rsid w:val="00CF135D"/>
    <w:rsid w:val="00CF1758"/>
    <w:rsid w:val="00CF2A46"/>
    <w:rsid w:val="00CF7A52"/>
    <w:rsid w:val="00D00351"/>
    <w:rsid w:val="00D019A5"/>
    <w:rsid w:val="00D0337B"/>
    <w:rsid w:val="00D035DF"/>
    <w:rsid w:val="00D04865"/>
    <w:rsid w:val="00D079B2"/>
    <w:rsid w:val="00D07F47"/>
    <w:rsid w:val="00D109DB"/>
    <w:rsid w:val="00D109E5"/>
    <w:rsid w:val="00D114E9"/>
    <w:rsid w:val="00D151EF"/>
    <w:rsid w:val="00D20015"/>
    <w:rsid w:val="00D206D8"/>
    <w:rsid w:val="00D2152F"/>
    <w:rsid w:val="00D2308B"/>
    <w:rsid w:val="00D23198"/>
    <w:rsid w:val="00D25317"/>
    <w:rsid w:val="00D31379"/>
    <w:rsid w:val="00D31B7C"/>
    <w:rsid w:val="00D32D5B"/>
    <w:rsid w:val="00D34C87"/>
    <w:rsid w:val="00D350DB"/>
    <w:rsid w:val="00D361F9"/>
    <w:rsid w:val="00D36262"/>
    <w:rsid w:val="00D36C20"/>
    <w:rsid w:val="00D37193"/>
    <w:rsid w:val="00D40BA0"/>
    <w:rsid w:val="00D429C6"/>
    <w:rsid w:val="00D47353"/>
    <w:rsid w:val="00D47748"/>
    <w:rsid w:val="00D510F0"/>
    <w:rsid w:val="00D51519"/>
    <w:rsid w:val="00D52251"/>
    <w:rsid w:val="00D53410"/>
    <w:rsid w:val="00D538A0"/>
    <w:rsid w:val="00D54A90"/>
    <w:rsid w:val="00D54CC3"/>
    <w:rsid w:val="00D552ED"/>
    <w:rsid w:val="00D560D2"/>
    <w:rsid w:val="00D602EC"/>
    <w:rsid w:val="00D6041A"/>
    <w:rsid w:val="00D60F1A"/>
    <w:rsid w:val="00D633EB"/>
    <w:rsid w:val="00D637E1"/>
    <w:rsid w:val="00D65539"/>
    <w:rsid w:val="00D66180"/>
    <w:rsid w:val="00D70AC8"/>
    <w:rsid w:val="00D742B7"/>
    <w:rsid w:val="00D76B41"/>
    <w:rsid w:val="00D81B84"/>
    <w:rsid w:val="00D82FF7"/>
    <w:rsid w:val="00D847FE"/>
    <w:rsid w:val="00D86C9F"/>
    <w:rsid w:val="00D87F74"/>
    <w:rsid w:val="00D91F15"/>
    <w:rsid w:val="00D9491D"/>
    <w:rsid w:val="00D94E18"/>
    <w:rsid w:val="00D95A59"/>
    <w:rsid w:val="00D964EA"/>
    <w:rsid w:val="00D966D0"/>
    <w:rsid w:val="00D96FB3"/>
    <w:rsid w:val="00D97BB3"/>
    <w:rsid w:val="00DA0BCB"/>
    <w:rsid w:val="00DA0C59"/>
    <w:rsid w:val="00DA17AB"/>
    <w:rsid w:val="00DA247F"/>
    <w:rsid w:val="00DA3991"/>
    <w:rsid w:val="00DA777F"/>
    <w:rsid w:val="00DB0990"/>
    <w:rsid w:val="00DB13C1"/>
    <w:rsid w:val="00DB13D8"/>
    <w:rsid w:val="00DB587E"/>
    <w:rsid w:val="00DB7E6C"/>
    <w:rsid w:val="00DC1C14"/>
    <w:rsid w:val="00DC1D8F"/>
    <w:rsid w:val="00DC2634"/>
    <w:rsid w:val="00DC2773"/>
    <w:rsid w:val="00DC32C5"/>
    <w:rsid w:val="00DC3887"/>
    <w:rsid w:val="00DC5D7A"/>
    <w:rsid w:val="00DC61EB"/>
    <w:rsid w:val="00DD007D"/>
    <w:rsid w:val="00DD20E2"/>
    <w:rsid w:val="00DD2A97"/>
    <w:rsid w:val="00DD5A29"/>
    <w:rsid w:val="00DD5D9D"/>
    <w:rsid w:val="00DD5F7E"/>
    <w:rsid w:val="00DE2BEB"/>
    <w:rsid w:val="00DE2C2F"/>
    <w:rsid w:val="00DE2D29"/>
    <w:rsid w:val="00DE35CB"/>
    <w:rsid w:val="00DE68E8"/>
    <w:rsid w:val="00DF0DF6"/>
    <w:rsid w:val="00DF21E9"/>
    <w:rsid w:val="00DF2654"/>
    <w:rsid w:val="00DF3EB6"/>
    <w:rsid w:val="00DF4372"/>
    <w:rsid w:val="00DF4381"/>
    <w:rsid w:val="00DF77A1"/>
    <w:rsid w:val="00E0048E"/>
    <w:rsid w:val="00E00F14"/>
    <w:rsid w:val="00E02968"/>
    <w:rsid w:val="00E05D9B"/>
    <w:rsid w:val="00E06386"/>
    <w:rsid w:val="00E14C3F"/>
    <w:rsid w:val="00E1746F"/>
    <w:rsid w:val="00E20A3E"/>
    <w:rsid w:val="00E219F5"/>
    <w:rsid w:val="00E2419E"/>
    <w:rsid w:val="00E24EB4"/>
    <w:rsid w:val="00E259F3"/>
    <w:rsid w:val="00E26FEC"/>
    <w:rsid w:val="00E31568"/>
    <w:rsid w:val="00E320ED"/>
    <w:rsid w:val="00E32DB9"/>
    <w:rsid w:val="00E33AFB"/>
    <w:rsid w:val="00E34218"/>
    <w:rsid w:val="00E366A4"/>
    <w:rsid w:val="00E40137"/>
    <w:rsid w:val="00E436D5"/>
    <w:rsid w:val="00E45510"/>
    <w:rsid w:val="00E46282"/>
    <w:rsid w:val="00E466BF"/>
    <w:rsid w:val="00E47D24"/>
    <w:rsid w:val="00E5216E"/>
    <w:rsid w:val="00E537E2"/>
    <w:rsid w:val="00E55227"/>
    <w:rsid w:val="00E56F2C"/>
    <w:rsid w:val="00E62981"/>
    <w:rsid w:val="00E63A3F"/>
    <w:rsid w:val="00E66C25"/>
    <w:rsid w:val="00E66F98"/>
    <w:rsid w:val="00E720FB"/>
    <w:rsid w:val="00E72F30"/>
    <w:rsid w:val="00E7640A"/>
    <w:rsid w:val="00E76F8B"/>
    <w:rsid w:val="00E81105"/>
    <w:rsid w:val="00E81DD1"/>
    <w:rsid w:val="00E82344"/>
    <w:rsid w:val="00E8269A"/>
    <w:rsid w:val="00E84C82"/>
    <w:rsid w:val="00E84D64"/>
    <w:rsid w:val="00E850A1"/>
    <w:rsid w:val="00E85F41"/>
    <w:rsid w:val="00E87408"/>
    <w:rsid w:val="00E904AC"/>
    <w:rsid w:val="00E912C1"/>
    <w:rsid w:val="00E914C4"/>
    <w:rsid w:val="00E934F5"/>
    <w:rsid w:val="00E9462A"/>
    <w:rsid w:val="00E95486"/>
    <w:rsid w:val="00E96342"/>
    <w:rsid w:val="00E96961"/>
    <w:rsid w:val="00E97980"/>
    <w:rsid w:val="00EA1285"/>
    <w:rsid w:val="00EA491F"/>
    <w:rsid w:val="00EA72EC"/>
    <w:rsid w:val="00EB0ACA"/>
    <w:rsid w:val="00EB11CB"/>
    <w:rsid w:val="00EB22B4"/>
    <w:rsid w:val="00EB275A"/>
    <w:rsid w:val="00EB2FED"/>
    <w:rsid w:val="00EB412E"/>
    <w:rsid w:val="00EB7262"/>
    <w:rsid w:val="00EB76E2"/>
    <w:rsid w:val="00EB786A"/>
    <w:rsid w:val="00EC047A"/>
    <w:rsid w:val="00EC04F4"/>
    <w:rsid w:val="00EC1578"/>
    <w:rsid w:val="00EC1BE7"/>
    <w:rsid w:val="00EC1C68"/>
    <w:rsid w:val="00EC1C72"/>
    <w:rsid w:val="00EC3CC9"/>
    <w:rsid w:val="00EC40C6"/>
    <w:rsid w:val="00EC4240"/>
    <w:rsid w:val="00EC605B"/>
    <w:rsid w:val="00EC680A"/>
    <w:rsid w:val="00ED2021"/>
    <w:rsid w:val="00ED28E5"/>
    <w:rsid w:val="00ED3F06"/>
    <w:rsid w:val="00ED61A6"/>
    <w:rsid w:val="00EE2BED"/>
    <w:rsid w:val="00EE374B"/>
    <w:rsid w:val="00EE3A63"/>
    <w:rsid w:val="00EE4B57"/>
    <w:rsid w:val="00EE68DB"/>
    <w:rsid w:val="00F004C0"/>
    <w:rsid w:val="00F00C16"/>
    <w:rsid w:val="00F0793E"/>
    <w:rsid w:val="00F11BB5"/>
    <w:rsid w:val="00F11E14"/>
    <w:rsid w:val="00F1305B"/>
    <w:rsid w:val="00F1417B"/>
    <w:rsid w:val="00F153B6"/>
    <w:rsid w:val="00F170E7"/>
    <w:rsid w:val="00F265D6"/>
    <w:rsid w:val="00F27398"/>
    <w:rsid w:val="00F3005E"/>
    <w:rsid w:val="00F340BA"/>
    <w:rsid w:val="00F34B99"/>
    <w:rsid w:val="00F34E8D"/>
    <w:rsid w:val="00F357E9"/>
    <w:rsid w:val="00F363F3"/>
    <w:rsid w:val="00F37FFB"/>
    <w:rsid w:val="00F42333"/>
    <w:rsid w:val="00F430AF"/>
    <w:rsid w:val="00F50202"/>
    <w:rsid w:val="00F51329"/>
    <w:rsid w:val="00F52DAB"/>
    <w:rsid w:val="00F543F0"/>
    <w:rsid w:val="00F60C2B"/>
    <w:rsid w:val="00F62807"/>
    <w:rsid w:val="00F704C7"/>
    <w:rsid w:val="00F70EEC"/>
    <w:rsid w:val="00F73A58"/>
    <w:rsid w:val="00F75228"/>
    <w:rsid w:val="00F75412"/>
    <w:rsid w:val="00F81D29"/>
    <w:rsid w:val="00F86FDA"/>
    <w:rsid w:val="00F87BB6"/>
    <w:rsid w:val="00F91C4D"/>
    <w:rsid w:val="00F92FD9"/>
    <w:rsid w:val="00F94C24"/>
    <w:rsid w:val="00F95585"/>
    <w:rsid w:val="00F9642D"/>
    <w:rsid w:val="00F96E39"/>
    <w:rsid w:val="00F96EDE"/>
    <w:rsid w:val="00FA0B37"/>
    <w:rsid w:val="00FA41B7"/>
    <w:rsid w:val="00FA4F91"/>
    <w:rsid w:val="00FA6684"/>
    <w:rsid w:val="00FA731E"/>
    <w:rsid w:val="00FB04AE"/>
    <w:rsid w:val="00FB0939"/>
    <w:rsid w:val="00FB0F0D"/>
    <w:rsid w:val="00FB1605"/>
    <w:rsid w:val="00FB27B3"/>
    <w:rsid w:val="00FB2B38"/>
    <w:rsid w:val="00FB3ADF"/>
    <w:rsid w:val="00FB4058"/>
    <w:rsid w:val="00FB599F"/>
    <w:rsid w:val="00FB7F7D"/>
    <w:rsid w:val="00FC2EE5"/>
    <w:rsid w:val="00FC3E2B"/>
    <w:rsid w:val="00FC6358"/>
    <w:rsid w:val="00FD01CF"/>
    <w:rsid w:val="00FD18E1"/>
    <w:rsid w:val="00FD1E2D"/>
    <w:rsid w:val="00FD320D"/>
    <w:rsid w:val="00FD59B7"/>
    <w:rsid w:val="00FD7104"/>
    <w:rsid w:val="00FE0114"/>
    <w:rsid w:val="00FE163B"/>
    <w:rsid w:val="00FE1BD8"/>
    <w:rsid w:val="00FE23DE"/>
    <w:rsid w:val="00FE2C52"/>
    <w:rsid w:val="00FE362E"/>
    <w:rsid w:val="00FE397F"/>
    <w:rsid w:val="00FE45D5"/>
    <w:rsid w:val="00FE66D4"/>
    <w:rsid w:val="00FE6F62"/>
    <w:rsid w:val="00FF14E8"/>
    <w:rsid w:val="00FF347A"/>
    <w:rsid w:val="00FF3A5A"/>
    <w:rsid w:val="00FF3A73"/>
    <w:rsid w:val="00FF3E7D"/>
    <w:rsid w:val="00FF5C6E"/>
    <w:rsid w:val="010F3B4F"/>
    <w:rsid w:val="01EE7C08"/>
    <w:rsid w:val="03791753"/>
    <w:rsid w:val="03BB1D6C"/>
    <w:rsid w:val="03CC21CB"/>
    <w:rsid w:val="03CD1A9F"/>
    <w:rsid w:val="04223B99"/>
    <w:rsid w:val="04C32FE5"/>
    <w:rsid w:val="050E236F"/>
    <w:rsid w:val="05FB28F4"/>
    <w:rsid w:val="069B7C33"/>
    <w:rsid w:val="07C435D0"/>
    <w:rsid w:val="08602EE2"/>
    <w:rsid w:val="08D639B1"/>
    <w:rsid w:val="08FA6E92"/>
    <w:rsid w:val="08FF26FB"/>
    <w:rsid w:val="0A2368BD"/>
    <w:rsid w:val="0A462D8A"/>
    <w:rsid w:val="0AB73C11"/>
    <w:rsid w:val="0ADB0F46"/>
    <w:rsid w:val="0AF53DB5"/>
    <w:rsid w:val="0AFD2C6A"/>
    <w:rsid w:val="0B3E3BBC"/>
    <w:rsid w:val="0B6251C3"/>
    <w:rsid w:val="0B756CA4"/>
    <w:rsid w:val="0C234952"/>
    <w:rsid w:val="0C474AE5"/>
    <w:rsid w:val="0CC021A1"/>
    <w:rsid w:val="0CF167FE"/>
    <w:rsid w:val="0D531267"/>
    <w:rsid w:val="0D692839"/>
    <w:rsid w:val="0DCD1019"/>
    <w:rsid w:val="0DDF2AFB"/>
    <w:rsid w:val="0E984A34"/>
    <w:rsid w:val="0F8A6A96"/>
    <w:rsid w:val="0FDC3796"/>
    <w:rsid w:val="103510F8"/>
    <w:rsid w:val="10B5544C"/>
    <w:rsid w:val="10EF12A7"/>
    <w:rsid w:val="11B5429E"/>
    <w:rsid w:val="121F796A"/>
    <w:rsid w:val="12503FC7"/>
    <w:rsid w:val="133A4146"/>
    <w:rsid w:val="134358DA"/>
    <w:rsid w:val="136E6DFB"/>
    <w:rsid w:val="13BF7656"/>
    <w:rsid w:val="13DF1AA7"/>
    <w:rsid w:val="145F6743"/>
    <w:rsid w:val="14FB6C25"/>
    <w:rsid w:val="152754B3"/>
    <w:rsid w:val="15595889"/>
    <w:rsid w:val="156A6364"/>
    <w:rsid w:val="15DD3DC4"/>
    <w:rsid w:val="163065E9"/>
    <w:rsid w:val="166B36D4"/>
    <w:rsid w:val="16731869"/>
    <w:rsid w:val="168E3310"/>
    <w:rsid w:val="173F111A"/>
    <w:rsid w:val="175B1444"/>
    <w:rsid w:val="17CC40F0"/>
    <w:rsid w:val="18041ADC"/>
    <w:rsid w:val="18893D8F"/>
    <w:rsid w:val="19263CD4"/>
    <w:rsid w:val="1AB570BD"/>
    <w:rsid w:val="1AE87493"/>
    <w:rsid w:val="1B416BA3"/>
    <w:rsid w:val="1BA02EBA"/>
    <w:rsid w:val="1BD21EF1"/>
    <w:rsid w:val="1C0F0A4F"/>
    <w:rsid w:val="1C3B6BA3"/>
    <w:rsid w:val="1CCE4B8B"/>
    <w:rsid w:val="1CF87735"/>
    <w:rsid w:val="1D0E0D07"/>
    <w:rsid w:val="1D1207F7"/>
    <w:rsid w:val="1D921938"/>
    <w:rsid w:val="1DCA2E80"/>
    <w:rsid w:val="1E152767"/>
    <w:rsid w:val="1E7E3C6A"/>
    <w:rsid w:val="1F106FB8"/>
    <w:rsid w:val="1F4849A4"/>
    <w:rsid w:val="1F576995"/>
    <w:rsid w:val="2000702C"/>
    <w:rsid w:val="20124FB2"/>
    <w:rsid w:val="20D44015"/>
    <w:rsid w:val="20F12DDB"/>
    <w:rsid w:val="21262AC3"/>
    <w:rsid w:val="212B4C2E"/>
    <w:rsid w:val="21442F49"/>
    <w:rsid w:val="21AF1319"/>
    <w:rsid w:val="21F10D3E"/>
    <w:rsid w:val="220B1CB9"/>
    <w:rsid w:val="22C407E5"/>
    <w:rsid w:val="22DE7A7A"/>
    <w:rsid w:val="22E449E3"/>
    <w:rsid w:val="23B22180"/>
    <w:rsid w:val="23D74548"/>
    <w:rsid w:val="245636BF"/>
    <w:rsid w:val="25A4045A"/>
    <w:rsid w:val="25CB59E7"/>
    <w:rsid w:val="26633E71"/>
    <w:rsid w:val="26712A32"/>
    <w:rsid w:val="26B50445"/>
    <w:rsid w:val="26B66697"/>
    <w:rsid w:val="26D37A82"/>
    <w:rsid w:val="27313F6F"/>
    <w:rsid w:val="27736336"/>
    <w:rsid w:val="277F117F"/>
    <w:rsid w:val="27934C2A"/>
    <w:rsid w:val="28033B5E"/>
    <w:rsid w:val="294361DC"/>
    <w:rsid w:val="29536975"/>
    <w:rsid w:val="2A7D413D"/>
    <w:rsid w:val="2AD510B6"/>
    <w:rsid w:val="2AE01F34"/>
    <w:rsid w:val="2AF459E0"/>
    <w:rsid w:val="2B015597"/>
    <w:rsid w:val="2B5661E5"/>
    <w:rsid w:val="2B754E4B"/>
    <w:rsid w:val="2CF73565"/>
    <w:rsid w:val="2D480265"/>
    <w:rsid w:val="2E7C4372"/>
    <w:rsid w:val="2EBF4557"/>
    <w:rsid w:val="2F642A08"/>
    <w:rsid w:val="2F7E3ACA"/>
    <w:rsid w:val="2FB971F8"/>
    <w:rsid w:val="2FE853E7"/>
    <w:rsid w:val="31F938DC"/>
    <w:rsid w:val="321E0B5F"/>
    <w:rsid w:val="32B819E9"/>
    <w:rsid w:val="32DF6F75"/>
    <w:rsid w:val="33105381"/>
    <w:rsid w:val="33174961"/>
    <w:rsid w:val="332826CA"/>
    <w:rsid w:val="339247A1"/>
    <w:rsid w:val="33BE302F"/>
    <w:rsid w:val="340A1DD0"/>
    <w:rsid w:val="35B71AE4"/>
    <w:rsid w:val="35C6441D"/>
    <w:rsid w:val="35D07049"/>
    <w:rsid w:val="35E825E5"/>
    <w:rsid w:val="36266C69"/>
    <w:rsid w:val="363C648D"/>
    <w:rsid w:val="3667350A"/>
    <w:rsid w:val="368045CB"/>
    <w:rsid w:val="36AE738B"/>
    <w:rsid w:val="36C43A40"/>
    <w:rsid w:val="37985945"/>
    <w:rsid w:val="37E42938"/>
    <w:rsid w:val="38415FDC"/>
    <w:rsid w:val="388A37EA"/>
    <w:rsid w:val="39311BAD"/>
    <w:rsid w:val="395F671A"/>
    <w:rsid w:val="39755F3E"/>
    <w:rsid w:val="39F8091D"/>
    <w:rsid w:val="39FD5F33"/>
    <w:rsid w:val="3A362570"/>
    <w:rsid w:val="3AD861AE"/>
    <w:rsid w:val="3B337E5E"/>
    <w:rsid w:val="3B84690C"/>
    <w:rsid w:val="3B914B85"/>
    <w:rsid w:val="3BFE66BE"/>
    <w:rsid w:val="3C9C7C85"/>
    <w:rsid w:val="3D8B21D4"/>
    <w:rsid w:val="3E0E6961"/>
    <w:rsid w:val="3E546A69"/>
    <w:rsid w:val="3EC54BBF"/>
    <w:rsid w:val="3F4F0FDF"/>
    <w:rsid w:val="3F626F64"/>
    <w:rsid w:val="40503261"/>
    <w:rsid w:val="405D772B"/>
    <w:rsid w:val="41BE244C"/>
    <w:rsid w:val="41D41C6F"/>
    <w:rsid w:val="42A258CA"/>
    <w:rsid w:val="42CB3072"/>
    <w:rsid w:val="42D33CD5"/>
    <w:rsid w:val="431B5564"/>
    <w:rsid w:val="431C38CE"/>
    <w:rsid w:val="437234EE"/>
    <w:rsid w:val="43EC14F2"/>
    <w:rsid w:val="442073EE"/>
    <w:rsid w:val="44817E8C"/>
    <w:rsid w:val="449F6565"/>
    <w:rsid w:val="44E16B7D"/>
    <w:rsid w:val="453C4349"/>
    <w:rsid w:val="45F11042"/>
    <w:rsid w:val="462E5DF2"/>
    <w:rsid w:val="469D147A"/>
    <w:rsid w:val="46B1432D"/>
    <w:rsid w:val="46B61944"/>
    <w:rsid w:val="46BB51AC"/>
    <w:rsid w:val="47282841"/>
    <w:rsid w:val="479945C6"/>
    <w:rsid w:val="47E0136E"/>
    <w:rsid w:val="47F6649C"/>
    <w:rsid w:val="480E260E"/>
    <w:rsid w:val="480F163E"/>
    <w:rsid w:val="4819662E"/>
    <w:rsid w:val="48217291"/>
    <w:rsid w:val="48643D4D"/>
    <w:rsid w:val="48D10CB7"/>
    <w:rsid w:val="4968786D"/>
    <w:rsid w:val="498E6BA8"/>
    <w:rsid w:val="49A32653"/>
    <w:rsid w:val="4A5B05C2"/>
    <w:rsid w:val="4AA5064D"/>
    <w:rsid w:val="4ABA40F8"/>
    <w:rsid w:val="4AE41175"/>
    <w:rsid w:val="4B751DCD"/>
    <w:rsid w:val="4C5D5B32"/>
    <w:rsid w:val="4CE4545C"/>
    <w:rsid w:val="4D2E492A"/>
    <w:rsid w:val="4D510618"/>
    <w:rsid w:val="4D810EFD"/>
    <w:rsid w:val="4E0631B0"/>
    <w:rsid w:val="4E18314B"/>
    <w:rsid w:val="4E2F2707"/>
    <w:rsid w:val="4E86609F"/>
    <w:rsid w:val="4E9B1B4B"/>
    <w:rsid w:val="4EF40FEB"/>
    <w:rsid w:val="4F107CB5"/>
    <w:rsid w:val="4F1B0EDE"/>
    <w:rsid w:val="50707007"/>
    <w:rsid w:val="50B60EBE"/>
    <w:rsid w:val="50E772C9"/>
    <w:rsid w:val="51532BB1"/>
    <w:rsid w:val="51616410"/>
    <w:rsid w:val="51BF1FF4"/>
    <w:rsid w:val="520A5E1A"/>
    <w:rsid w:val="5264494A"/>
    <w:rsid w:val="5290573F"/>
    <w:rsid w:val="52ED493F"/>
    <w:rsid w:val="5362532D"/>
    <w:rsid w:val="53A21BCD"/>
    <w:rsid w:val="54696247"/>
    <w:rsid w:val="54CB4259"/>
    <w:rsid w:val="56496330"/>
    <w:rsid w:val="56644F18"/>
    <w:rsid w:val="568E6439"/>
    <w:rsid w:val="56EF6ED8"/>
    <w:rsid w:val="57064221"/>
    <w:rsid w:val="572E21C6"/>
    <w:rsid w:val="57C9597B"/>
    <w:rsid w:val="58A261CC"/>
    <w:rsid w:val="597162CA"/>
    <w:rsid w:val="5A1924BD"/>
    <w:rsid w:val="5A3C5B8C"/>
    <w:rsid w:val="5A421A14"/>
    <w:rsid w:val="5A7A11AE"/>
    <w:rsid w:val="5AAC50E0"/>
    <w:rsid w:val="5AC73CC7"/>
    <w:rsid w:val="5B18658D"/>
    <w:rsid w:val="5B555777"/>
    <w:rsid w:val="5BBE156E"/>
    <w:rsid w:val="5BED41F5"/>
    <w:rsid w:val="5BFE196B"/>
    <w:rsid w:val="5C125416"/>
    <w:rsid w:val="5C7B3451"/>
    <w:rsid w:val="5D454ECA"/>
    <w:rsid w:val="5D6B74D4"/>
    <w:rsid w:val="5E082F75"/>
    <w:rsid w:val="5E6006BB"/>
    <w:rsid w:val="5E745F14"/>
    <w:rsid w:val="5E766130"/>
    <w:rsid w:val="5F942D12"/>
    <w:rsid w:val="5FAD306B"/>
    <w:rsid w:val="5FD650D9"/>
    <w:rsid w:val="600C0AFA"/>
    <w:rsid w:val="611A4D42"/>
    <w:rsid w:val="612E2CF2"/>
    <w:rsid w:val="614147D4"/>
    <w:rsid w:val="61776447"/>
    <w:rsid w:val="617D1584"/>
    <w:rsid w:val="61DC44FC"/>
    <w:rsid w:val="61F061FA"/>
    <w:rsid w:val="628C5F22"/>
    <w:rsid w:val="629C7111"/>
    <w:rsid w:val="630A5099"/>
    <w:rsid w:val="63D80CF3"/>
    <w:rsid w:val="646D58E0"/>
    <w:rsid w:val="64CD45D0"/>
    <w:rsid w:val="65332685"/>
    <w:rsid w:val="654A239F"/>
    <w:rsid w:val="65CF73F0"/>
    <w:rsid w:val="65F20792"/>
    <w:rsid w:val="666845B1"/>
    <w:rsid w:val="66DA7CFF"/>
    <w:rsid w:val="67051167"/>
    <w:rsid w:val="671B5AC7"/>
    <w:rsid w:val="672244DB"/>
    <w:rsid w:val="6791357A"/>
    <w:rsid w:val="684D7F02"/>
    <w:rsid w:val="688F051A"/>
    <w:rsid w:val="68F71C1C"/>
    <w:rsid w:val="69735746"/>
    <w:rsid w:val="6ABE0C43"/>
    <w:rsid w:val="6B0E467E"/>
    <w:rsid w:val="6B43383E"/>
    <w:rsid w:val="6B8957D6"/>
    <w:rsid w:val="6B985938"/>
    <w:rsid w:val="6BA22313"/>
    <w:rsid w:val="6BC830CE"/>
    <w:rsid w:val="6C136DEA"/>
    <w:rsid w:val="6C6D2921"/>
    <w:rsid w:val="6CB93DB8"/>
    <w:rsid w:val="6D415B5B"/>
    <w:rsid w:val="6D4C69DA"/>
    <w:rsid w:val="6D8223FC"/>
    <w:rsid w:val="6DA02882"/>
    <w:rsid w:val="6DBC51E2"/>
    <w:rsid w:val="6DF606F4"/>
    <w:rsid w:val="6E380D0C"/>
    <w:rsid w:val="6E7D2BC3"/>
    <w:rsid w:val="6E971DDB"/>
    <w:rsid w:val="6EF03E62"/>
    <w:rsid w:val="6EFF5CCE"/>
    <w:rsid w:val="6F0155A2"/>
    <w:rsid w:val="6F413BF1"/>
    <w:rsid w:val="6F9472F3"/>
    <w:rsid w:val="6FFB0C2E"/>
    <w:rsid w:val="708B5A6B"/>
    <w:rsid w:val="708F6BDE"/>
    <w:rsid w:val="70CE4EA1"/>
    <w:rsid w:val="70E62CA2"/>
    <w:rsid w:val="72760055"/>
    <w:rsid w:val="729B7ABC"/>
    <w:rsid w:val="73634A7D"/>
    <w:rsid w:val="74207A9E"/>
    <w:rsid w:val="743E4BA3"/>
    <w:rsid w:val="744702FE"/>
    <w:rsid w:val="74AB63BE"/>
    <w:rsid w:val="75287D2D"/>
    <w:rsid w:val="759F753B"/>
    <w:rsid w:val="7669228E"/>
    <w:rsid w:val="76A855A8"/>
    <w:rsid w:val="76E61821"/>
    <w:rsid w:val="77356731"/>
    <w:rsid w:val="777A2396"/>
    <w:rsid w:val="77923BD0"/>
    <w:rsid w:val="77CC413E"/>
    <w:rsid w:val="78175E36"/>
    <w:rsid w:val="78B54DF6"/>
    <w:rsid w:val="78DF4BA6"/>
    <w:rsid w:val="78F543CA"/>
    <w:rsid w:val="79004B1D"/>
    <w:rsid w:val="7931117A"/>
    <w:rsid w:val="79927E6B"/>
    <w:rsid w:val="79DB42E6"/>
    <w:rsid w:val="79F301DD"/>
    <w:rsid w:val="7A5731A8"/>
    <w:rsid w:val="7A69020F"/>
    <w:rsid w:val="7A715CD2"/>
    <w:rsid w:val="7A995229"/>
    <w:rsid w:val="7AB21E46"/>
    <w:rsid w:val="7AC771A1"/>
    <w:rsid w:val="7B034450"/>
    <w:rsid w:val="7B4056A4"/>
    <w:rsid w:val="7B5A6766"/>
    <w:rsid w:val="7BB816DF"/>
    <w:rsid w:val="7C240B22"/>
    <w:rsid w:val="7C6F6241"/>
    <w:rsid w:val="7CC52305"/>
    <w:rsid w:val="7CDB7433"/>
    <w:rsid w:val="7D263FE0"/>
    <w:rsid w:val="7D2D5C3E"/>
    <w:rsid w:val="7D966E96"/>
    <w:rsid w:val="7E5C16EE"/>
    <w:rsid w:val="7EBB39C0"/>
    <w:rsid w:val="7EC108AA"/>
    <w:rsid w:val="7F032C71"/>
    <w:rsid w:val="7F2350C1"/>
    <w:rsid w:val="7F5E259D"/>
    <w:rsid w:val="7FA426A6"/>
    <w:rsid w:val="7FAF12A9"/>
    <w:rsid w:val="7FB56661"/>
    <w:rsid w:val="7FD235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9"/>
    <w:pPr>
      <w:keepNext/>
      <w:keepLines/>
      <w:spacing w:afterLines="100" w:line="480" w:lineRule="auto"/>
      <w:jc w:val="center"/>
      <w:outlineLvl w:val="0"/>
    </w:pPr>
    <w:rPr>
      <w:rFonts w:ascii="Calibri" w:hAnsi="Calibri" w:eastAsia="黑体"/>
      <w:bCs/>
      <w:kern w:val="44"/>
      <w:sz w:val="36"/>
      <w:szCs w:val="44"/>
    </w:rPr>
  </w:style>
  <w:style w:type="paragraph" w:styleId="3">
    <w:name w:val="heading 2"/>
    <w:basedOn w:val="1"/>
    <w:next w:val="1"/>
    <w:link w:val="48"/>
    <w:qFormat/>
    <w:uiPriority w:val="0"/>
    <w:pPr>
      <w:keepNext/>
      <w:keepLines/>
      <w:spacing w:beforeLines="100" w:afterLines="50" w:line="360" w:lineRule="auto"/>
      <w:outlineLvl w:val="1"/>
    </w:pPr>
    <w:rPr>
      <w:rFonts w:ascii="Cambria" w:hAnsi="Cambria" w:eastAsia="黑体"/>
      <w:bCs/>
      <w:sz w:val="30"/>
      <w:szCs w:val="32"/>
    </w:rPr>
  </w:style>
  <w:style w:type="paragraph" w:styleId="4">
    <w:name w:val="heading 3"/>
    <w:basedOn w:val="1"/>
    <w:next w:val="1"/>
    <w:link w:val="49"/>
    <w:qFormat/>
    <w:uiPriority w:val="0"/>
    <w:pPr>
      <w:keepNext/>
      <w:keepLines/>
      <w:spacing w:before="120" w:after="120"/>
      <w:outlineLvl w:val="2"/>
    </w:pPr>
    <w:rPr>
      <w:rFonts w:ascii="Calibri" w:hAnsi="Calibri" w:eastAsia="黑体"/>
      <w:bCs/>
      <w:sz w:val="28"/>
      <w:szCs w:val="32"/>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link w:val="50"/>
    <w:semiHidden/>
    <w:qFormat/>
    <w:uiPriority w:val="0"/>
    <w:pPr>
      <w:shd w:val="clear" w:color="auto" w:fill="000080"/>
    </w:pPr>
  </w:style>
  <w:style w:type="paragraph" w:styleId="10">
    <w:name w:val="annotation text"/>
    <w:basedOn w:val="1"/>
    <w:link w:val="51"/>
    <w:qFormat/>
    <w:uiPriority w:val="0"/>
    <w:pPr>
      <w:jc w:val="left"/>
    </w:pPr>
    <w:rPr>
      <w:rFonts w:ascii="Calibri" w:hAnsi="Calibri"/>
      <w:szCs w:val="22"/>
    </w:r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Plain Text"/>
    <w:basedOn w:val="1"/>
    <w:link w:val="52"/>
    <w:qFormat/>
    <w:uiPriority w:val="0"/>
    <w:pPr>
      <w:spacing w:line="360" w:lineRule="auto"/>
    </w:pPr>
    <w:rPr>
      <w:rFonts w:ascii="宋体" w:hAnsi="Courier New"/>
      <w:sz w:val="24"/>
      <w:szCs w:val="20"/>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53"/>
    <w:qFormat/>
    <w:uiPriority w:val="0"/>
    <w:pPr>
      <w:ind w:left="100" w:leftChars="2500"/>
    </w:pPr>
  </w:style>
  <w:style w:type="paragraph" w:styleId="19">
    <w:name w:val="endnote text"/>
    <w:basedOn w:val="1"/>
    <w:link w:val="54"/>
    <w:semiHidden/>
    <w:qFormat/>
    <w:uiPriority w:val="0"/>
    <w:pPr>
      <w:snapToGrid w:val="0"/>
      <w:jc w:val="left"/>
    </w:pPr>
  </w:style>
  <w:style w:type="paragraph" w:styleId="20">
    <w:name w:val="Balloon Text"/>
    <w:basedOn w:val="1"/>
    <w:link w:val="55"/>
    <w:unhideWhenUsed/>
    <w:qFormat/>
    <w:uiPriority w:val="99"/>
    <w:rPr>
      <w:rFonts w:ascii="Calibri" w:hAnsi="Calibri"/>
      <w:sz w:val="18"/>
      <w:szCs w:val="18"/>
    </w:rPr>
  </w:style>
  <w:style w:type="paragraph" w:styleId="21">
    <w:name w:val="footer"/>
    <w:basedOn w:val="1"/>
    <w:link w:val="56"/>
    <w:qFormat/>
    <w:uiPriority w:val="99"/>
    <w:pPr>
      <w:snapToGrid w:val="0"/>
      <w:ind w:right="210" w:rightChars="100"/>
      <w:jc w:val="right"/>
    </w:pPr>
    <w:rPr>
      <w:sz w:val="18"/>
      <w:szCs w:val="18"/>
    </w:rPr>
  </w:style>
  <w:style w:type="paragraph" w:styleId="22">
    <w:name w:val="header"/>
    <w:basedOn w:val="1"/>
    <w:link w:val="57"/>
    <w:qFormat/>
    <w:uiPriority w:val="99"/>
    <w:pPr>
      <w:snapToGrid w:val="0"/>
      <w:jc w:val="left"/>
    </w:pPr>
    <w:rPr>
      <w:sz w:val="18"/>
      <w:szCs w:val="18"/>
    </w:rPr>
  </w:style>
  <w:style w:type="paragraph" w:styleId="23">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5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59"/>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Normal (Web)"/>
    <w:basedOn w:val="1"/>
    <w:qFormat/>
    <w:uiPriority w:val="99"/>
    <w:pPr>
      <w:widowControl/>
      <w:spacing w:before="100" w:beforeAutospacing="1" w:after="100" w:afterAutospacing="1" w:line="360" w:lineRule="auto"/>
      <w:jc w:val="left"/>
    </w:pPr>
    <w:rPr>
      <w:rFonts w:ascii="宋体" w:hAnsi="宋体" w:cs="宋体"/>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Title"/>
    <w:basedOn w:val="1"/>
    <w:next w:val="1"/>
    <w:link w:val="60"/>
    <w:qFormat/>
    <w:uiPriority w:val="0"/>
    <w:pPr>
      <w:spacing w:before="240" w:after="60"/>
      <w:jc w:val="center"/>
      <w:outlineLvl w:val="0"/>
    </w:pPr>
    <w:rPr>
      <w:rFonts w:ascii="等线 Light" w:hAnsi="等线 Light" w:cs="Times New Roman"/>
      <w:b/>
      <w:bCs/>
      <w:sz w:val="32"/>
      <w:szCs w:val="32"/>
    </w:rPr>
  </w:style>
  <w:style w:type="paragraph" w:styleId="37">
    <w:name w:val="annotation subject"/>
    <w:basedOn w:val="10"/>
    <w:next w:val="10"/>
    <w:link w:val="61"/>
    <w:qFormat/>
    <w:uiPriority w:val="0"/>
    <w:rPr>
      <w:b/>
      <w:bCs/>
      <w:szCs w:val="24"/>
    </w:rPr>
  </w:style>
  <w:style w:type="table" w:styleId="39">
    <w:name w:val="Table Grid"/>
    <w:basedOn w:val="3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yperlink"/>
    <w:qFormat/>
    <w:uiPriority w:val="99"/>
    <w:rPr>
      <w:color w:val="0000FF"/>
      <w:spacing w:val="0"/>
      <w:w w:val="100"/>
      <w:szCs w:val="21"/>
      <w:u w:val="single"/>
    </w:rPr>
  </w:style>
  <w:style w:type="character" w:styleId="45">
    <w:name w:val="annotation reference"/>
    <w:qFormat/>
    <w:uiPriority w:val="0"/>
    <w:rPr>
      <w:sz w:val="21"/>
      <w:szCs w:val="21"/>
    </w:rPr>
  </w:style>
  <w:style w:type="character" w:styleId="46">
    <w:name w:val="footnote reference"/>
    <w:semiHidden/>
    <w:qFormat/>
    <w:uiPriority w:val="0"/>
    <w:rPr>
      <w:vertAlign w:val="superscript"/>
    </w:rPr>
  </w:style>
  <w:style w:type="character" w:customStyle="1" w:styleId="47">
    <w:name w:val="标题 1 字符"/>
    <w:link w:val="2"/>
    <w:qFormat/>
    <w:uiPriority w:val="9"/>
    <w:rPr>
      <w:rFonts w:ascii="Calibri" w:hAnsi="Calibri" w:eastAsia="黑体"/>
      <w:bCs/>
      <w:kern w:val="44"/>
      <w:sz w:val="36"/>
      <w:szCs w:val="44"/>
    </w:rPr>
  </w:style>
  <w:style w:type="character" w:customStyle="1" w:styleId="48">
    <w:name w:val="标题 2 字符"/>
    <w:link w:val="3"/>
    <w:qFormat/>
    <w:uiPriority w:val="0"/>
    <w:rPr>
      <w:rFonts w:ascii="Cambria" w:hAnsi="Cambria" w:eastAsia="黑体"/>
      <w:bCs/>
      <w:kern w:val="2"/>
      <w:sz w:val="30"/>
      <w:szCs w:val="32"/>
    </w:rPr>
  </w:style>
  <w:style w:type="character" w:customStyle="1" w:styleId="49">
    <w:name w:val="标题 3 字符"/>
    <w:link w:val="4"/>
    <w:qFormat/>
    <w:uiPriority w:val="0"/>
    <w:rPr>
      <w:rFonts w:ascii="Calibri" w:hAnsi="Calibri" w:eastAsia="黑体"/>
      <w:bCs/>
      <w:kern w:val="2"/>
      <w:sz w:val="28"/>
      <w:szCs w:val="32"/>
    </w:rPr>
  </w:style>
  <w:style w:type="character" w:customStyle="1" w:styleId="50">
    <w:name w:val="文档结构图 字符"/>
    <w:link w:val="9"/>
    <w:semiHidden/>
    <w:qFormat/>
    <w:uiPriority w:val="0"/>
    <w:rPr>
      <w:kern w:val="2"/>
      <w:sz w:val="21"/>
      <w:szCs w:val="24"/>
      <w:shd w:val="clear" w:color="auto" w:fill="000080"/>
    </w:rPr>
  </w:style>
  <w:style w:type="character" w:customStyle="1" w:styleId="51">
    <w:name w:val="批注文字 字符"/>
    <w:link w:val="10"/>
    <w:qFormat/>
    <w:uiPriority w:val="0"/>
    <w:rPr>
      <w:rFonts w:ascii="Calibri" w:hAnsi="Calibri"/>
      <w:kern w:val="2"/>
      <w:sz w:val="21"/>
      <w:szCs w:val="22"/>
    </w:rPr>
  </w:style>
  <w:style w:type="character" w:customStyle="1" w:styleId="52">
    <w:name w:val="纯文本 字符1"/>
    <w:link w:val="15"/>
    <w:qFormat/>
    <w:uiPriority w:val="0"/>
    <w:rPr>
      <w:rFonts w:ascii="宋体" w:hAnsi="Courier New"/>
      <w:kern w:val="2"/>
      <w:sz w:val="24"/>
    </w:rPr>
  </w:style>
  <w:style w:type="character" w:customStyle="1" w:styleId="53">
    <w:name w:val="日期 字符"/>
    <w:link w:val="18"/>
    <w:qFormat/>
    <w:uiPriority w:val="0"/>
    <w:rPr>
      <w:kern w:val="2"/>
      <w:sz w:val="21"/>
      <w:szCs w:val="24"/>
    </w:rPr>
  </w:style>
  <w:style w:type="character" w:customStyle="1" w:styleId="54">
    <w:name w:val="尾注文本 字符"/>
    <w:link w:val="19"/>
    <w:semiHidden/>
    <w:qFormat/>
    <w:uiPriority w:val="0"/>
    <w:rPr>
      <w:kern w:val="2"/>
      <w:sz w:val="21"/>
      <w:szCs w:val="24"/>
    </w:rPr>
  </w:style>
  <w:style w:type="character" w:customStyle="1" w:styleId="55">
    <w:name w:val="批注框文本 字符"/>
    <w:link w:val="20"/>
    <w:qFormat/>
    <w:uiPriority w:val="99"/>
    <w:rPr>
      <w:rFonts w:ascii="Calibri" w:hAnsi="Calibri"/>
      <w:kern w:val="2"/>
      <w:sz w:val="18"/>
      <w:szCs w:val="18"/>
    </w:rPr>
  </w:style>
  <w:style w:type="character" w:customStyle="1" w:styleId="56">
    <w:name w:val="页脚 字符"/>
    <w:link w:val="21"/>
    <w:qFormat/>
    <w:uiPriority w:val="99"/>
    <w:rPr>
      <w:kern w:val="2"/>
      <w:sz w:val="18"/>
      <w:szCs w:val="18"/>
    </w:rPr>
  </w:style>
  <w:style w:type="character" w:customStyle="1" w:styleId="57">
    <w:name w:val="页眉 字符"/>
    <w:link w:val="22"/>
    <w:qFormat/>
    <w:uiPriority w:val="99"/>
    <w:rPr>
      <w:kern w:val="2"/>
      <w:sz w:val="18"/>
      <w:szCs w:val="18"/>
    </w:rPr>
  </w:style>
  <w:style w:type="character" w:customStyle="1" w:styleId="58">
    <w:name w:val="段 Char"/>
    <w:link w:val="27"/>
    <w:qFormat/>
    <w:uiPriority w:val="0"/>
    <w:rPr>
      <w:rFonts w:ascii="宋体"/>
      <w:sz w:val="21"/>
      <w:lang w:val="en-US" w:eastAsia="zh-CN" w:bidi="ar-SA"/>
    </w:rPr>
  </w:style>
  <w:style w:type="character" w:customStyle="1" w:styleId="59">
    <w:name w:val="脚注文本 字符"/>
    <w:link w:val="28"/>
    <w:qFormat/>
    <w:uiPriority w:val="0"/>
    <w:rPr>
      <w:rFonts w:ascii="宋体"/>
      <w:kern w:val="2"/>
      <w:sz w:val="18"/>
      <w:szCs w:val="18"/>
    </w:rPr>
  </w:style>
  <w:style w:type="character" w:customStyle="1" w:styleId="60">
    <w:name w:val="标题 字符"/>
    <w:link w:val="36"/>
    <w:qFormat/>
    <w:uiPriority w:val="0"/>
    <w:rPr>
      <w:rFonts w:ascii="等线 Light" w:hAnsi="等线 Light" w:cs="Times New Roman"/>
      <w:b/>
      <w:bCs/>
      <w:kern w:val="2"/>
      <w:sz w:val="32"/>
      <w:szCs w:val="32"/>
    </w:rPr>
  </w:style>
  <w:style w:type="character" w:customStyle="1" w:styleId="61">
    <w:name w:val="批注主题 字符"/>
    <w:link w:val="37"/>
    <w:qFormat/>
    <w:uiPriority w:val="0"/>
    <w:rPr>
      <w:rFonts w:ascii="Calibri" w:hAnsi="Calibri"/>
      <w:b/>
      <w:bCs/>
      <w:kern w:val="2"/>
      <w:sz w:val="21"/>
      <w:szCs w:val="24"/>
    </w:rPr>
  </w:style>
  <w:style w:type="character" w:customStyle="1" w:styleId="62">
    <w:name w:val="纯文本 字符"/>
    <w:qFormat/>
    <w:uiPriority w:val="0"/>
    <w:rPr>
      <w:rFonts w:ascii="宋体" w:hAnsi="Courier New" w:cs="Courier New"/>
      <w:kern w:val="2"/>
      <w:sz w:val="21"/>
      <w:szCs w:val="21"/>
    </w:rPr>
  </w:style>
  <w:style w:type="character" w:customStyle="1" w:styleId="63">
    <w:name w:val="访问过的超链接1"/>
    <w:qFormat/>
    <w:uiPriority w:val="0"/>
    <w:rPr>
      <w:color w:val="800080"/>
      <w:u w:val="single"/>
    </w:rPr>
  </w:style>
  <w:style w:type="character" w:customStyle="1" w:styleId="64">
    <w:name w:val="目次、前言、引言 字符"/>
    <w:link w:val="65"/>
    <w:qFormat/>
    <w:uiPriority w:val="0"/>
    <w:rPr>
      <w:rFonts w:ascii="等线 Light" w:hAnsi="等线 Light" w:eastAsia="黑体" w:cs="Times New Roman"/>
      <w:bCs/>
      <w:kern w:val="2"/>
      <w:sz w:val="32"/>
      <w:szCs w:val="32"/>
    </w:rPr>
  </w:style>
  <w:style w:type="paragraph" w:customStyle="1" w:styleId="65">
    <w:name w:val="目次、前言、引言"/>
    <w:basedOn w:val="36"/>
    <w:next w:val="27"/>
    <w:link w:val="64"/>
    <w:qFormat/>
    <w:uiPriority w:val="0"/>
    <w:pPr>
      <w:adjustRightInd w:val="0"/>
      <w:spacing w:before="851" w:after="680"/>
    </w:pPr>
    <w:rPr>
      <w:rFonts w:eastAsia="黑体"/>
      <w:b w:val="0"/>
    </w:rPr>
  </w:style>
  <w:style w:type="character" w:customStyle="1" w:styleId="66">
    <w:name w:val="tlid-translation"/>
    <w:qFormat/>
    <w:uiPriority w:val="0"/>
  </w:style>
  <w:style w:type="character" w:customStyle="1" w:styleId="67">
    <w:name w:val="段 字符"/>
    <w:qFormat/>
    <w:uiPriority w:val="0"/>
    <w:rPr>
      <w:rFonts w:ascii="Times New Roman" w:hAnsi="Times New Roman" w:eastAsia="宋体" w:cs="Calibri"/>
      <w:szCs w:val="21"/>
    </w:rPr>
  </w:style>
  <w:style w:type="character" w:customStyle="1" w:styleId="68">
    <w:name w:val="首示例 Char"/>
    <w:link w:val="69"/>
    <w:qFormat/>
    <w:uiPriority w:val="0"/>
    <w:rPr>
      <w:rFonts w:ascii="宋体" w:hAnsi="宋体"/>
      <w:kern w:val="2"/>
      <w:sz w:val="18"/>
      <w:szCs w:val="18"/>
      <w:lang w:val="en-US" w:eastAsia="zh-CN" w:bidi="ar-SA"/>
    </w:rPr>
  </w:style>
  <w:style w:type="paragraph" w:customStyle="1" w:styleId="69">
    <w:name w:val="首示例"/>
    <w:next w:val="27"/>
    <w:link w:val="68"/>
    <w:qFormat/>
    <w:uiPriority w:val="0"/>
    <w:pPr>
      <w:tabs>
        <w:tab w:val="left" w:pos="360"/>
      </w:tabs>
    </w:pPr>
    <w:rPr>
      <w:rFonts w:ascii="宋体" w:hAnsi="宋体" w:eastAsia="宋体" w:cs="Times New Roman"/>
      <w:kern w:val="2"/>
      <w:sz w:val="18"/>
      <w:szCs w:val="18"/>
      <w:lang w:val="en-US" w:eastAsia="zh-CN" w:bidi="ar-SA"/>
    </w:rPr>
  </w:style>
  <w:style w:type="character" w:customStyle="1" w:styleId="70">
    <w:name w:val="short_text"/>
    <w:qFormat/>
    <w:uiPriority w:val="0"/>
  </w:style>
  <w:style w:type="character" w:customStyle="1" w:styleId="71">
    <w:name w:val="发布"/>
    <w:qFormat/>
    <w:uiPriority w:val="0"/>
    <w:rPr>
      <w:rFonts w:ascii="黑体" w:eastAsia="黑体"/>
      <w:spacing w:val="85"/>
      <w:w w:val="100"/>
      <w:position w:val="3"/>
      <w:sz w:val="28"/>
      <w:szCs w:val="28"/>
    </w:rPr>
  </w:style>
  <w:style w:type="character" w:customStyle="1" w:styleId="72">
    <w:name w:val="apple-converted-space"/>
    <w:qFormat/>
    <w:uiPriority w:val="0"/>
  </w:style>
  <w:style w:type="character" w:customStyle="1" w:styleId="73">
    <w:name w:val="一级条标题 Char"/>
    <w:link w:val="74"/>
    <w:qFormat/>
    <w:uiPriority w:val="0"/>
    <w:rPr>
      <w:rFonts w:ascii="黑体" w:eastAsia="黑体"/>
      <w:sz w:val="21"/>
      <w:szCs w:val="21"/>
      <w:lang w:bidi="ar-SA"/>
    </w:rPr>
  </w:style>
  <w:style w:type="paragraph" w:customStyle="1" w:styleId="74">
    <w:name w:val="一级条标题"/>
    <w:next w:val="27"/>
    <w:link w:val="73"/>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75">
    <w:name w:val="附录公式 Char"/>
    <w:basedOn w:val="58"/>
    <w:link w:val="76"/>
    <w:qFormat/>
    <w:uiPriority w:val="0"/>
  </w:style>
  <w:style w:type="paragraph" w:customStyle="1" w:styleId="76">
    <w:name w:val="附录公式"/>
    <w:basedOn w:val="27"/>
    <w:next w:val="27"/>
    <w:link w:val="75"/>
    <w:qFormat/>
    <w:uiPriority w:val="0"/>
  </w:style>
  <w:style w:type="character" w:customStyle="1" w:styleId="77">
    <w:name w:val="searchmatch"/>
    <w:qFormat/>
    <w:uiPriority w:val="0"/>
  </w:style>
  <w:style w:type="paragraph" w:customStyle="1" w:styleId="7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9">
    <w:name w:val="列出段落1"/>
    <w:basedOn w:val="1"/>
    <w:qFormat/>
    <w:uiPriority w:val="34"/>
    <w:pPr>
      <w:ind w:firstLine="420" w:firstLineChars="200"/>
    </w:pPr>
    <w:rPr>
      <w:rFonts w:ascii="Calibri" w:hAnsi="Calibri"/>
      <w:szCs w:val="22"/>
    </w:rPr>
  </w:style>
  <w:style w:type="paragraph" w:customStyle="1" w:styleId="8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1">
    <w:name w:val="图表脚注说明"/>
    <w:basedOn w:val="1"/>
    <w:qFormat/>
    <w:uiPriority w:val="0"/>
    <w:pPr>
      <w:ind w:left="544" w:hanging="181"/>
    </w:pPr>
    <w:rPr>
      <w:rFonts w:ascii="宋体"/>
      <w:sz w:val="18"/>
      <w:szCs w:val="18"/>
    </w:rPr>
  </w:style>
  <w:style w:type="paragraph" w:customStyle="1" w:styleId="82">
    <w:name w:val="附录标识"/>
    <w:basedOn w:val="1"/>
    <w:next w:val="27"/>
    <w:qFormat/>
    <w:uiPriority w:val="0"/>
    <w:pPr>
      <w:keepNext/>
      <w:widowControl/>
      <w:numPr>
        <w:ilvl w:val="0"/>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83">
    <w:name w:val="实施日期"/>
    <w:basedOn w:val="84"/>
    <w:qFormat/>
    <w:uiPriority w:val="0"/>
    <w:pPr>
      <w:framePr w:vAnchor="page" w:hAnchor="page"/>
      <w:jc w:val="right"/>
    </w:p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6">
    <w:name w:val="附录五级条标题"/>
    <w:basedOn w:val="87"/>
    <w:next w:val="27"/>
    <w:qFormat/>
    <w:uiPriority w:val="0"/>
    <w:pPr>
      <w:numPr>
        <w:ilvl w:val="6"/>
        <w:numId w:val="3"/>
      </w:numPr>
      <w:tabs>
        <w:tab w:val="left" w:pos="360"/>
      </w:tabs>
      <w:outlineLvl w:val="6"/>
    </w:pPr>
  </w:style>
  <w:style w:type="paragraph" w:customStyle="1" w:styleId="87">
    <w:name w:val="附录四级条标题"/>
    <w:basedOn w:val="88"/>
    <w:next w:val="27"/>
    <w:qFormat/>
    <w:uiPriority w:val="0"/>
    <w:pPr>
      <w:numPr>
        <w:ilvl w:val="5"/>
        <w:numId w:val="3"/>
      </w:numPr>
      <w:tabs>
        <w:tab w:val="left" w:pos="360"/>
      </w:tabs>
      <w:outlineLvl w:val="5"/>
    </w:pPr>
  </w:style>
  <w:style w:type="paragraph" w:customStyle="1" w:styleId="88">
    <w:name w:val="附录三级条标题"/>
    <w:basedOn w:val="89"/>
    <w:next w:val="27"/>
    <w:qFormat/>
    <w:uiPriority w:val="0"/>
    <w:pPr>
      <w:numPr>
        <w:ilvl w:val="4"/>
        <w:numId w:val="3"/>
      </w:numPr>
      <w:tabs>
        <w:tab w:val="left" w:pos="360"/>
      </w:tabs>
      <w:outlineLvl w:val="4"/>
    </w:pPr>
  </w:style>
  <w:style w:type="paragraph" w:customStyle="1" w:styleId="89">
    <w:name w:val="附录二级条标题"/>
    <w:basedOn w:val="1"/>
    <w:next w:val="27"/>
    <w:qFormat/>
    <w:uiPriority w:val="0"/>
    <w:pPr>
      <w:widowControl/>
      <w:numPr>
        <w:ilvl w:val="3"/>
        <w:numId w:val="3"/>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1">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92">
    <w:name w:val="三级无"/>
    <w:basedOn w:val="93"/>
    <w:qFormat/>
    <w:uiPriority w:val="0"/>
    <w:pPr>
      <w:spacing w:before="0" w:beforeLines="0" w:after="0" w:afterLines="0"/>
    </w:pPr>
    <w:rPr>
      <w:rFonts w:ascii="宋体" w:eastAsia="宋体"/>
    </w:rPr>
  </w:style>
  <w:style w:type="paragraph" w:customStyle="1" w:styleId="93">
    <w:name w:val="三级条标题"/>
    <w:basedOn w:val="94"/>
    <w:next w:val="27"/>
    <w:qFormat/>
    <w:uiPriority w:val="0"/>
    <w:pPr>
      <w:numPr>
        <w:ilvl w:val="0"/>
        <w:numId w:val="0"/>
      </w:numPr>
      <w:outlineLvl w:val="4"/>
    </w:pPr>
  </w:style>
  <w:style w:type="paragraph" w:customStyle="1" w:styleId="94">
    <w:name w:val="二级条标题"/>
    <w:basedOn w:val="74"/>
    <w:next w:val="27"/>
    <w:qFormat/>
    <w:uiPriority w:val="0"/>
    <w:pPr>
      <w:numPr>
        <w:ilvl w:val="2"/>
        <w:numId w:val="2"/>
      </w:numPr>
      <w:spacing w:before="50" w:after="50"/>
      <w:outlineLvl w:val="3"/>
    </w:pPr>
  </w:style>
  <w:style w:type="paragraph" w:customStyle="1" w:styleId="95">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6">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四级无"/>
    <w:basedOn w:val="98"/>
    <w:qFormat/>
    <w:uiPriority w:val="0"/>
    <w:pPr>
      <w:spacing w:before="0" w:beforeLines="0" w:after="0" w:afterLines="0"/>
    </w:pPr>
    <w:rPr>
      <w:rFonts w:ascii="宋体" w:eastAsia="宋体"/>
    </w:rPr>
  </w:style>
  <w:style w:type="paragraph" w:customStyle="1" w:styleId="98">
    <w:name w:val="四级条标题"/>
    <w:basedOn w:val="93"/>
    <w:next w:val="27"/>
    <w:qFormat/>
    <w:uiPriority w:val="0"/>
    <w:pPr>
      <w:numPr>
        <w:ilvl w:val="4"/>
        <w:numId w:val="2"/>
      </w:numPr>
      <w:outlineLvl w:val="5"/>
    </w:pPr>
  </w:style>
  <w:style w:type="paragraph" w:customStyle="1" w:styleId="99">
    <w:name w:val="附录表标号"/>
    <w:basedOn w:val="1"/>
    <w:next w:val="27"/>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100">
    <w:name w:val="其他标准标志"/>
    <w:basedOn w:val="80"/>
    <w:qFormat/>
    <w:uiPriority w:val="0"/>
    <w:pPr>
      <w:framePr w:w="6101" w:vAnchor="page" w:hAnchor="page" w:x="4673" w:y="942"/>
    </w:pPr>
    <w:rPr>
      <w:w w:val="130"/>
    </w:rPr>
  </w:style>
  <w:style w:type="paragraph" w:customStyle="1" w:styleId="10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3">
    <w:name w:val="其他实施日期"/>
    <w:basedOn w:val="83"/>
    <w:qFormat/>
    <w:uiPriority w:val="0"/>
  </w:style>
  <w:style w:type="paragraph" w:customStyle="1" w:styleId="104">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05">
    <w:name w:val="附录图标题"/>
    <w:basedOn w:val="1"/>
    <w:next w:val="27"/>
    <w:qFormat/>
    <w:uiPriority w:val="0"/>
    <w:pPr>
      <w:numPr>
        <w:ilvl w:val="1"/>
        <w:numId w:val="6"/>
      </w:numPr>
      <w:tabs>
        <w:tab w:val="left" w:pos="363"/>
      </w:tabs>
      <w:spacing w:before="50" w:beforeLines="50" w:after="50" w:afterLines="50"/>
      <w:ind w:left="0" w:firstLine="0"/>
      <w:jc w:val="center"/>
    </w:pPr>
    <w:rPr>
      <w:rFonts w:ascii="黑体" w:eastAsia="黑体"/>
      <w:szCs w:val="21"/>
    </w:rPr>
  </w:style>
  <w:style w:type="paragraph" w:customStyle="1" w:styleId="106">
    <w:name w:val="封面标准文稿编辑信息"/>
    <w:basedOn w:val="107"/>
    <w:qFormat/>
    <w:uiPriority w:val="0"/>
    <w:pPr>
      <w:spacing w:before="180" w:line="180" w:lineRule="exact"/>
    </w:pPr>
    <w:rPr>
      <w:sz w:val="21"/>
    </w:rPr>
  </w:style>
  <w:style w:type="paragraph" w:customStyle="1" w:styleId="107">
    <w:name w:val="封面标准文稿类别"/>
    <w:basedOn w:val="108"/>
    <w:qFormat/>
    <w:uiPriority w:val="0"/>
    <w:pPr>
      <w:spacing w:after="160" w:line="240" w:lineRule="auto"/>
    </w:pPr>
    <w:rPr>
      <w:sz w:val="24"/>
    </w:rPr>
  </w:style>
  <w:style w:type="paragraph" w:customStyle="1" w:styleId="108">
    <w:name w:val="封面一致性程度标识"/>
    <w:basedOn w:val="109"/>
    <w:qFormat/>
    <w:uiPriority w:val="0"/>
    <w:pPr>
      <w:spacing w:before="440"/>
    </w:pPr>
    <w:rPr>
      <w:rFonts w:ascii="宋体" w:eastAsia="宋体"/>
    </w:rPr>
  </w:style>
  <w:style w:type="paragraph" w:customStyle="1" w:styleId="109">
    <w:name w:val="封面标准英文名称"/>
    <w:basedOn w:val="110"/>
    <w:qFormat/>
    <w:uiPriority w:val="0"/>
    <w:pPr>
      <w:spacing w:before="370" w:line="400" w:lineRule="exact"/>
    </w:pPr>
    <w:rPr>
      <w:rFonts w:ascii="Times New Roman"/>
      <w:sz w:val="28"/>
      <w:szCs w:val="28"/>
    </w:rPr>
  </w:style>
  <w:style w:type="paragraph" w:customStyle="1" w:styleId="11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1">
    <w:name w:val="五级条标题"/>
    <w:basedOn w:val="98"/>
    <w:next w:val="27"/>
    <w:qFormat/>
    <w:uiPriority w:val="0"/>
    <w:pPr>
      <w:numPr>
        <w:ilvl w:val="5"/>
        <w:numId w:val="2"/>
      </w:numPr>
      <w:outlineLvl w:val="6"/>
    </w:pPr>
  </w:style>
  <w:style w:type="paragraph" w:customStyle="1" w:styleId="112">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3">
    <w:name w:val="图标脚注说明"/>
    <w:basedOn w:val="27"/>
    <w:qFormat/>
    <w:uiPriority w:val="0"/>
    <w:pPr>
      <w:ind w:left="840" w:hanging="420" w:firstLineChars="0"/>
    </w:pPr>
    <w:rPr>
      <w:sz w:val="18"/>
      <w:szCs w:val="18"/>
    </w:rPr>
  </w:style>
  <w:style w:type="paragraph" w:customStyle="1" w:styleId="114">
    <w:name w:val="标准书眉一"/>
    <w:qFormat/>
    <w:uiPriority w:val="0"/>
    <w:pPr>
      <w:jc w:val="both"/>
    </w:pPr>
    <w:rPr>
      <w:rFonts w:ascii="Times New Roman" w:hAnsi="Times New Roman" w:eastAsia="宋体" w:cs="Times New Roman"/>
      <w:lang w:val="en-US" w:eastAsia="zh-CN" w:bidi="ar-SA"/>
    </w:rPr>
  </w:style>
  <w:style w:type="paragraph" w:customStyle="1" w:styleId="115">
    <w:name w:val="附录三级无"/>
    <w:basedOn w:val="88"/>
    <w:qFormat/>
    <w:uiPriority w:val="0"/>
    <w:pPr>
      <w:tabs>
        <w:tab w:val="clear" w:pos="360"/>
      </w:tabs>
      <w:spacing w:before="0" w:beforeLines="0" w:after="0" w:afterLines="0"/>
    </w:pPr>
    <w:rPr>
      <w:rFonts w:ascii="宋体" w:eastAsia="宋体"/>
      <w:szCs w:val="21"/>
    </w:rPr>
  </w:style>
  <w:style w:type="paragraph" w:customStyle="1" w:styleId="11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11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8">
    <w:name w:val="示例"/>
    <w:next w:val="119"/>
    <w:qFormat/>
    <w:uiPriority w:val="0"/>
    <w:pPr>
      <w:widowControl w:val="0"/>
      <w:numPr>
        <w:ilvl w:val="0"/>
        <w:numId w:val="7"/>
      </w:numPr>
      <w:jc w:val="both"/>
    </w:pPr>
    <w:rPr>
      <w:rFonts w:ascii="宋体" w:hAnsi="Times New Roman" w:eastAsia="宋体" w:cs="Times New Roman"/>
      <w:sz w:val="18"/>
      <w:szCs w:val="18"/>
      <w:lang w:val="en-US" w:eastAsia="zh-CN" w:bidi="ar-SA"/>
    </w:rPr>
  </w:style>
  <w:style w:type="paragraph" w:customStyle="1" w:styleId="11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2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2">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123">
    <w:name w:val="附录一级条标题"/>
    <w:basedOn w:val="124"/>
    <w:next w:val="27"/>
    <w:qFormat/>
    <w:uiPriority w:val="0"/>
    <w:pPr>
      <w:numPr>
        <w:ilvl w:val="2"/>
        <w:numId w:val="3"/>
      </w:numPr>
      <w:tabs>
        <w:tab w:val="left" w:pos="360"/>
      </w:tabs>
      <w:autoSpaceDN w:val="0"/>
      <w:spacing w:before="50" w:beforeLines="50" w:after="50" w:afterLines="50"/>
      <w:outlineLvl w:val="2"/>
    </w:pPr>
  </w:style>
  <w:style w:type="paragraph" w:customStyle="1" w:styleId="124">
    <w:name w:val="附录章标题"/>
    <w:next w:val="27"/>
    <w:qFormat/>
    <w:uiPriority w:val="0"/>
    <w:pPr>
      <w:numPr>
        <w:ilvl w:val="1"/>
        <w:numId w:val="3"/>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附录五级无"/>
    <w:basedOn w:val="86"/>
    <w:qFormat/>
    <w:uiPriority w:val="0"/>
    <w:pPr>
      <w:tabs>
        <w:tab w:val="clear" w:pos="360"/>
      </w:tabs>
      <w:spacing w:before="0" w:beforeLines="0" w:after="0" w:afterLines="0"/>
    </w:pPr>
    <w:rPr>
      <w:rFonts w:ascii="宋体" w:eastAsia="宋体"/>
      <w:szCs w:val="21"/>
    </w:rPr>
  </w:style>
  <w:style w:type="paragraph" w:customStyle="1" w:styleId="126">
    <w:name w:val="其他发布部门"/>
    <w:basedOn w:val="127"/>
    <w:qFormat/>
    <w:uiPriority w:val="0"/>
    <w:pPr>
      <w:framePr w:y="15310"/>
      <w:spacing w:line="0" w:lineRule="atLeast"/>
    </w:pPr>
    <w:rPr>
      <w:rFonts w:ascii="黑体" w:eastAsia="黑体"/>
      <w:b w:val="0"/>
    </w:rPr>
  </w:style>
  <w:style w:type="paragraph" w:customStyle="1" w:styleId="127">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8">
    <w:name w:val="正文公式编号制表符"/>
    <w:basedOn w:val="27"/>
    <w:next w:val="27"/>
    <w:qFormat/>
    <w:uiPriority w:val="0"/>
    <w:pPr>
      <w:ind w:firstLine="0" w:firstLineChars="0"/>
    </w:pPr>
  </w:style>
  <w:style w:type="paragraph" w:customStyle="1" w:styleId="12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30">
    <w:name w:val="示例后文字"/>
    <w:basedOn w:val="27"/>
    <w:next w:val="27"/>
    <w:qFormat/>
    <w:uiPriority w:val="0"/>
    <w:pPr>
      <w:ind w:firstLine="360"/>
    </w:pPr>
    <w:rPr>
      <w:sz w:val="18"/>
    </w:rPr>
  </w:style>
  <w:style w:type="paragraph" w:customStyle="1" w:styleId="131">
    <w:name w:val="五级无"/>
    <w:basedOn w:val="111"/>
    <w:qFormat/>
    <w:uiPriority w:val="0"/>
    <w:pPr>
      <w:spacing w:before="0" w:beforeLines="0" w:after="0" w:afterLines="0"/>
    </w:pPr>
    <w:rPr>
      <w:rFonts w:ascii="宋体" w:eastAsia="宋体"/>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4">
    <w:name w:val="附录一级无"/>
    <w:basedOn w:val="123"/>
    <w:qFormat/>
    <w:uiPriority w:val="0"/>
    <w:pPr>
      <w:tabs>
        <w:tab w:val="clear" w:pos="360"/>
      </w:tabs>
      <w:spacing w:before="0" w:beforeLines="0" w:after="0" w:afterLines="0"/>
    </w:pPr>
    <w:rPr>
      <w:rFonts w:ascii="宋体" w:eastAsia="宋体"/>
      <w:szCs w:val="21"/>
    </w:rPr>
  </w:style>
  <w:style w:type="paragraph" w:customStyle="1" w:styleId="135">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136">
    <w:name w:val="附录二级无"/>
    <w:basedOn w:val="89"/>
    <w:qFormat/>
    <w:uiPriority w:val="0"/>
    <w:pPr>
      <w:tabs>
        <w:tab w:val="clear" w:pos="360"/>
      </w:tabs>
      <w:spacing w:before="0" w:beforeLines="0" w:after="0" w:afterLines="0"/>
    </w:pPr>
    <w:rPr>
      <w:rFonts w:ascii="宋体" w:eastAsia="宋体"/>
      <w:szCs w:val="21"/>
    </w:rPr>
  </w:style>
  <w:style w:type="paragraph" w:customStyle="1" w:styleId="137">
    <w:name w:val="条文脚注"/>
    <w:basedOn w:val="28"/>
    <w:qFormat/>
    <w:uiPriority w:val="0"/>
    <w:pPr>
      <w:numPr>
        <w:ilvl w:val="0"/>
        <w:numId w:val="0"/>
      </w:numPr>
      <w:jc w:val="both"/>
    </w:pPr>
    <w:rPr>
      <w:rFonts w:ascii="宋体"/>
    </w:rPr>
  </w:style>
  <w:style w:type="paragraph" w:customStyle="1" w:styleId="138">
    <w:name w:val="注×："/>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139">
    <w:name w:val="封面一致性程度标识2"/>
    <w:basedOn w:val="108"/>
    <w:qFormat/>
    <w:uiPriority w:val="0"/>
    <w:pPr>
      <w:framePr w:y="4469"/>
    </w:pPr>
  </w:style>
  <w:style w:type="paragraph" w:customStyle="1" w:styleId="140">
    <w:name w:val="封面标准名称2"/>
    <w:basedOn w:val="110"/>
    <w:qFormat/>
    <w:uiPriority w:val="0"/>
    <w:pPr>
      <w:framePr w:y="4469"/>
      <w:spacing w:before="630" w:beforeLines="630"/>
    </w:pPr>
  </w:style>
  <w:style w:type="paragraph" w:customStyle="1" w:styleId="141">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42">
    <w:name w:val="列项◆（三级）"/>
    <w:basedOn w:val="1"/>
    <w:qFormat/>
    <w:uiPriority w:val="0"/>
    <w:pPr>
      <w:numPr>
        <w:ilvl w:val="2"/>
        <w:numId w:val="4"/>
      </w:numPr>
    </w:pPr>
    <w:rPr>
      <w:rFonts w:ascii="宋体"/>
      <w:szCs w:val="21"/>
    </w:rPr>
  </w:style>
  <w:style w:type="paragraph" w:customStyle="1" w:styleId="143">
    <w:name w:val="编号列项（三级）"/>
    <w:qFormat/>
    <w:uiPriority w:val="0"/>
    <w:rPr>
      <w:rFonts w:ascii="宋体" w:hAnsi="Times New Roman" w:eastAsia="宋体" w:cs="Times New Roman"/>
      <w:sz w:val="21"/>
      <w:lang w:val="en-US" w:eastAsia="zh-CN" w:bidi="ar-SA"/>
    </w:rPr>
  </w:style>
  <w:style w:type="paragraph" w:customStyle="1" w:styleId="144">
    <w:name w:val="附录图标号"/>
    <w:basedOn w:val="1"/>
    <w:qFormat/>
    <w:uiPriority w:val="0"/>
    <w:pPr>
      <w:keepNext/>
      <w:pageBreakBefore/>
      <w:widowControl/>
      <w:numPr>
        <w:ilvl w:val="0"/>
        <w:numId w:val="6"/>
      </w:numPr>
      <w:spacing w:line="14" w:lineRule="exact"/>
      <w:ind w:left="0" w:firstLine="363"/>
      <w:jc w:val="center"/>
      <w:outlineLvl w:val="0"/>
    </w:pPr>
    <w:rPr>
      <w:color w:val="FFFFFF"/>
    </w:rPr>
  </w:style>
  <w:style w:type="paragraph" w:customStyle="1" w:styleId="145">
    <w:name w:val="终结线"/>
    <w:basedOn w:val="1"/>
    <w:qFormat/>
    <w:uiPriority w:val="0"/>
    <w:pPr>
      <w:framePr w:hSpace="181" w:vSpace="181" w:wrap="around" w:vAnchor="text" w:hAnchor="margin" w:xAlign="center" w:y="285"/>
    </w:pPr>
  </w:style>
  <w:style w:type="paragraph" w:customStyle="1" w:styleId="1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7">
    <w:name w:val="标准书眉_偶数页"/>
    <w:basedOn w:val="120"/>
    <w:next w:val="1"/>
    <w:qFormat/>
    <w:uiPriority w:val="0"/>
    <w:pPr>
      <w:jc w:val="left"/>
    </w:pPr>
    <w:rPr>
      <w:rFonts w:ascii="黑体" w:eastAsia="黑体"/>
    </w:rPr>
  </w:style>
  <w:style w:type="paragraph" w:customStyle="1" w:styleId="148">
    <w:name w:val="正文表标题"/>
    <w:next w:val="27"/>
    <w:qFormat/>
    <w:uiPriority w:val="0"/>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9">
    <w:name w:val="封面标准英文名称2"/>
    <w:basedOn w:val="109"/>
    <w:qFormat/>
    <w:uiPriority w:val="0"/>
    <w:pPr>
      <w:framePr w:y="4469"/>
    </w:pPr>
  </w:style>
  <w:style w:type="paragraph" w:customStyle="1" w:styleId="150">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51">
    <w:name w:val="章标题"/>
    <w:next w:val="27"/>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5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53">
    <w:name w:val="正文图标题"/>
    <w:next w:val="27"/>
    <w:qFormat/>
    <w:uiPriority w:val="0"/>
    <w:pPr>
      <w:numPr>
        <w:ilvl w:val="0"/>
        <w:numId w:val="13"/>
      </w:numPr>
      <w:spacing w:before="156" w:beforeLines="50" w:after="156" w:afterLines="50"/>
      <w:jc w:val="center"/>
    </w:pPr>
    <w:rPr>
      <w:rFonts w:ascii="黑体" w:hAnsi="Times New Roman" w:eastAsia="黑体" w:cs="Times New Roman"/>
      <w:sz w:val="21"/>
      <w:lang w:val="en-US" w:eastAsia="zh-CN" w:bidi="ar-SA"/>
    </w:rPr>
  </w:style>
  <w:style w:type="paragraph" w:customStyle="1" w:styleId="154">
    <w:name w:val="其他发布日期"/>
    <w:basedOn w:val="84"/>
    <w:qFormat/>
    <w:uiPriority w:val="0"/>
    <w:pPr>
      <w:framePr w:vAnchor="page" w:hAnchor="page" w:x="1419"/>
    </w:pPr>
  </w:style>
  <w:style w:type="paragraph" w:customStyle="1" w:styleId="155">
    <w:name w:val="二级无"/>
    <w:basedOn w:val="94"/>
    <w:qFormat/>
    <w:uiPriority w:val="0"/>
    <w:pPr>
      <w:numPr>
        <w:ilvl w:val="2"/>
        <w:numId w:val="2"/>
      </w:numPr>
      <w:spacing w:before="0" w:beforeLines="0" w:after="0" w:afterLines="0"/>
    </w:pPr>
    <w:rPr>
      <w:rFonts w:ascii="宋体" w:eastAsia="宋体"/>
    </w:rPr>
  </w:style>
  <w:style w:type="paragraph" w:customStyle="1" w:styleId="156">
    <w:name w:val="示例×："/>
    <w:basedOn w:val="151"/>
    <w:qFormat/>
    <w:uiPriority w:val="0"/>
    <w:pPr>
      <w:numPr>
        <w:ilvl w:val="0"/>
        <w:numId w:val="14"/>
      </w:numPr>
      <w:spacing w:before="0" w:beforeLines="0" w:after="0" w:afterLines="0"/>
      <w:outlineLvl w:val="9"/>
    </w:pPr>
    <w:rPr>
      <w:rFonts w:ascii="宋体" w:eastAsia="宋体"/>
      <w:sz w:val="18"/>
      <w:szCs w:val="18"/>
    </w:rPr>
  </w:style>
  <w:style w:type="paragraph" w:customStyle="1" w:styleId="157">
    <w:name w:val="附录标题"/>
    <w:basedOn w:val="27"/>
    <w:next w:val="27"/>
    <w:qFormat/>
    <w:uiPriority w:val="0"/>
    <w:pPr>
      <w:ind w:firstLine="0" w:firstLineChars="0"/>
      <w:jc w:val="center"/>
    </w:pPr>
    <w:rPr>
      <w:rFonts w:ascii="黑体" w:eastAsia="黑体"/>
    </w:rPr>
  </w:style>
  <w:style w:type="paragraph" w:customStyle="1" w:styleId="158">
    <w:name w:val="一级无"/>
    <w:basedOn w:val="74"/>
    <w:qFormat/>
    <w:uiPriority w:val="0"/>
    <w:pPr>
      <w:spacing w:before="0" w:beforeLines="0" w:after="0" w:afterLines="0"/>
    </w:pPr>
    <w:rPr>
      <w:rFonts w:ascii="宋体" w:eastAsia="宋体"/>
    </w:rPr>
  </w:style>
  <w:style w:type="paragraph" w:customStyle="1" w:styleId="159">
    <w:name w:val="注：（正文）"/>
    <w:basedOn w:val="160"/>
    <w:next w:val="27"/>
    <w:qFormat/>
    <w:uiPriority w:val="0"/>
    <w:pPr>
      <w:numPr>
        <w:ilvl w:val="0"/>
        <w:numId w:val="15"/>
      </w:numPr>
    </w:pPr>
  </w:style>
  <w:style w:type="paragraph" w:customStyle="1" w:styleId="160">
    <w:name w:val="注："/>
    <w:next w:val="27"/>
    <w:qFormat/>
    <w:uiPriority w:val="0"/>
    <w:pPr>
      <w:widowControl w:val="0"/>
      <w:numPr>
        <w:ilvl w:val="0"/>
        <w:numId w:val="16"/>
      </w:numPr>
      <w:autoSpaceDE w:val="0"/>
      <w:autoSpaceDN w:val="0"/>
      <w:jc w:val="both"/>
    </w:pPr>
    <w:rPr>
      <w:rFonts w:ascii="宋体" w:hAnsi="Times New Roman" w:eastAsia="宋体" w:cs="Times New Roman"/>
      <w:sz w:val="18"/>
      <w:szCs w:val="18"/>
      <w:lang w:val="en-US" w:eastAsia="zh-CN" w:bidi="ar-SA"/>
    </w:rPr>
  </w:style>
  <w:style w:type="paragraph" w:customStyle="1" w:styleId="161">
    <w:name w:val="附录表标题"/>
    <w:basedOn w:val="1"/>
    <w:next w:val="27"/>
    <w:qFormat/>
    <w:uiPriority w:val="0"/>
    <w:pPr>
      <w:numPr>
        <w:ilvl w:val="1"/>
        <w:numId w:val="5"/>
      </w:numPr>
      <w:spacing w:before="50" w:beforeLines="50" w:after="50" w:afterLines="50"/>
      <w:jc w:val="center"/>
    </w:pPr>
    <w:rPr>
      <w:rFonts w:ascii="黑体" w:eastAsia="黑体"/>
      <w:szCs w:val="21"/>
    </w:rPr>
  </w:style>
  <w:style w:type="paragraph" w:customStyle="1" w:styleId="162">
    <w:name w:val="注×：（正文）"/>
    <w:qFormat/>
    <w:uiPriority w:val="0"/>
    <w:pPr>
      <w:numPr>
        <w:ilvl w:val="0"/>
        <w:numId w:val="17"/>
      </w:numPr>
      <w:jc w:val="both"/>
    </w:pPr>
    <w:rPr>
      <w:rFonts w:ascii="宋体" w:hAnsi="Times New Roman" w:eastAsia="宋体" w:cs="Times New Roman"/>
      <w:sz w:val="18"/>
      <w:szCs w:val="18"/>
      <w:lang w:val="en-US" w:eastAsia="zh-CN" w:bidi="ar-SA"/>
    </w:rPr>
  </w:style>
  <w:style w:type="paragraph" w:customStyle="1" w:styleId="163">
    <w:name w:val="封面标准文稿编辑信息2"/>
    <w:basedOn w:val="106"/>
    <w:qFormat/>
    <w:uiPriority w:val="0"/>
    <w:pPr>
      <w:framePr w:y="4469"/>
    </w:pPr>
  </w:style>
  <w:style w:type="paragraph" w:customStyle="1" w:styleId="164">
    <w:name w:val="附录四级无"/>
    <w:basedOn w:val="87"/>
    <w:qFormat/>
    <w:uiPriority w:val="0"/>
    <w:pPr>
      <w:tabs>
        <w:tab w:val="clear" w:pos="360"/>
      </w:tabs>
      <w:spacing w:before="0" w:beforeLines="0" w:after="0" w:afterLines="0"/>
    </w:pPr>
    <w:rPr>
      <w:rFonts w:ascii="宋体" w:eastAsia="宋体"/>
      <w:szCs w:val="21"/>
    </w:rPr>
  </w:style>
  <w:style w:type="paragraph" w:customStyle="1" w:styleId="16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66">
    <w:name w:val="封面标准文稿类别2"/>
    <w:basedOn w:val="107"/>
    <w:qFormat/>
    <w:uiPriority w:val="0"/>
    <w:pPr>
      <w:framePr w:y="4469"/>
    </w:pPr>
  </w:style>
  <w:style w:type="paragraph" w:customStyle="1" w:styleId="167">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
    <w:name w:val="_Style 167"/>
    <w:basedOn w:val="2"/>
    <w:next w:val="1"/>
    <w:unhideWhenUsed/>
    <w:qFormat/>
    <w:uiPriority w:val="39"/>
    <w:pPr>
      <w:widowControl/>
      <w:spacing w:before="240" w:afterLines="0" w:line="259" w:lineRule="auto"/>
      <w:jc w:val="left"/>
      <w:outlineLvl w:val="9"/>
    </w:pPr>
    <w:rPr>
      <w:rFonts w:ascii="等线 Light" w:hAnsi="等线 Light" w:eastAsia="等线 Light" w:cs="Times New Roman"/>
      <w:bCs w:val="0"/>
      <w:color w:val="2E74B5"/>
      <w:kern w:val="0"/>
      <w:sz w:val="32"/>
      <w:szCs w:val="32"/>
    </w:rPr>
  </w:style>
  <w:style w:type="paragraph" w:styleId="169">
    <w:name w:val="List Paragraph"/>
    <w:basedOn w:val="1"/>
    <w:qFormat/>
    <w:uiPriority w:val="34"/>
    <w:pPr>
      <w:ind w:firstLine="420" w:firstLineChars="200"/>
    </w:pPr>
  </w:style>
  <w:style w:type="table" w:customStyle="1" w:styleId="170">
    <w:name w:val="Table Normal"/>
    <w:semiHidden/>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4888</Words>
  <Characters>5284</Characters>
  <Lines>70</Lines>
  <Paragraphs>19</Paragraphs>
  <TotalTime>16</TotalTime>
  <ScaleCrop>false</ScaleCrop>
  <LinksUpToDate>false</LinksUpToDate>
  <CharactersWithSpaces>5400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2019-04-07T13:35:00Z</dcterms:created>
  <dc:creator>CNIS</dc:creator>
  <cp:lastModifiedBy>管传勇</cp:lastModifiedBy>
  <cp:lastPrinted>2019-07-19T06:07:00Z</cp:lastPrinted>
  <dcterms:modified xsi:type="dcterms:W3CDTF">2023-02-14T00:47:00Z</dcterms:modified>
  <dc:title>标准名称</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CAB21C49CA284DD9A3C0CC138E2A91F1</vt:lpwstr>
  </property>
</Properties>
</file>